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91960" w14:textId="1B9F2EEC" w:rsidR="003B3F87" w:rsidRDefault="003B3F87" w:rsidP="003B3F87">
      <w:pPr>
        <w:widowControl w:val="0"/>
        <w:pBdr>
          <w:bottom w:val="single" w:sz="4" w:space="1" w:color="auto"/>
        </w:pBdr>
        <w:autoSpaceDE w:val="0"/>
        <w:autoSpaceDN w:val="0"/>
        <w:adjustRightInd w:val="0"/>
        <w:jc w:val="center"/>
        <w:rPr>
          <w:rFonts w:ascii="Book Antiqua" w:hAnsi="Book Antiqua" w:cs="Arial"/>
          <w:b/>
          <w:bCs/>
        </w:rPr>
      </w:pPr>
      <w:r>
        <w:rPr>
          <w:rFonts w:ascii="Book Antiqua" w:hAnsi="Book Antiqua" w:cs="Calibri"/>
          <w:noProof/>
        </w:rPr>
        <w:drawing>
          <wp:inline distT="0" distB="0" distL="0" distR="0" wp14:anchorId="153BAC5C" wp14:editId="084D616C">
            <wp:extent cx="971550" cy="447675"/>
            <wp:effectExtent l="0" t="0" r="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p w14:paraId="50FF5DB4" w14:textId="77777777" w:rsidR="003B3F87" w:rsidRDefault="003B3F87" w:rsidP="003B3F87">
      <w:pPr>
        <w:widowControl w:val="0"/>
        <w:pBdr>
          <w:bottom w:val="single" w:sz="4" w:space="1" w:color="auto"/>
        </w:pBdr>
        <w:autoSpaceDE w:val="0"/>
        <w:autoSpaceDN w:val="0"/>
        <w:adjustRightInd w:val="0"/>
        <w:jc w:val="center"/>
        <w:rPr>
          <w:rFonts w:ascii="Book Antiqua" w:hAnsi="Book Antiqua" w:cs="Arial"/>
          <w:b/>
          <w:bCs/>
        </w:rPr>
      </w:pPr>
      <w:r>
        <w:rPr>
          <w:rFonts w:ascii="Book Antiqua" w:hAnsi="Book Antiqua" w:cs="Arial"/>
          <w:b/>
          <w:bCs/>
        </w:rPr>
        <w:t>SheVANA ASC Minutes</w:t>
      </w:r>
    </w:p>
    <w:p w14:paraId="6FBA9688" w14:textId="77777777" w:rsidR="003B3F87" w:rsidRDefault="003B3F87" w:rsidP="003B3F87">
      <w:pPr>
        <w:widowControl w:val="0"/>
        <w:pBdr>
          <w:bottom w:val="single" w:sz="4" w:space="1" w:color="auto"/>
        </w:pBdr>
        <w:autoSpaceDE w:val="0"/>
        <w:autoSpaceDN w:val="0"/>
        <w:adjustRightInd w:val="0"/>
        <w:jc w:val="center"/>
        <w:rPr>
          <w:rFonts w:ascii="Book Antiqua" w:hAnsi="Book Antiqua"/>
          <w:b/>
          <w:bCs/>
        </w:rPr>
      </w:pPr>
      <w:r>
        <w:rPr>
          <w:rFonts w:ascii="Book Antiqua" w:hAnsi="Book Antiqua" w:cs="Arial"/>
          <w:i/>
          <w:iCs/>
        </w:rPr>
        <w:t>Monday, August 8, 2022</w:t>
      </w:r>
    </w:p>
    <w:p w14:paraId="642DDEEF" w14:textId="77777777" w:rsidR="003B3F87" w:rsidRDefault="003B3F87" w:rsidP="003B3F87">
      <w:pPr>
        <w:widowControl w:val="0"/>
        <w:pBdr>
          <w:bottom w:val="single" w:sz="4" w:space="1" w:color="auto"/>
        </w:pBdr>
        <w:autoSpaceDE w:val="0"/>
        <w:autoSpaceDN w:val="0"/>
        <w:adjustRightInd w:val="0"/>
        <w:jc w:val="center"/>
        <w:rPr>
          <w:rFonts w:ascii="Book Antiqua" w:hAnsi="Book Antiqua"/>
          <w:b/>
          <w:bCs/>
        </w:rPr>
      </w:pPr>
    </w:p>
    <w:p w14:paraId="4ECE56A8" w14:textId="77777777" w:rsidR="003B3F87" w:rsidRDefault="003B3F87" w:rsidP="003B3F87">
      <w:pPr>
        <w:widowControl w:val="0"/>
        <w:autoSpaceDE w:val="0"/>
        <w:autoSpaceDN w:val="0"/>
        <w:adjustRightInd w:val="0"/>
        <w:spacing w:after="120"/>
        <w:ind w:left="720"/>
        <w:rPr>
          <w:rFonts w:ascii="Book Antiqua" w:hAnsi="Book Antiqua" w:cs="Arial"/>
        </w:rPr>
      </w:pPr>
      <w:r>
        <w:rPr>
          <w:rFonts w:ascii="Book Antiqua" w:hAnsi="Book Antiqua" w:cs="Arial"/>
        </w:rPr>
        <w:t xml:space="preserve">Meeting opened by Stephen P. @ 6:30 pm with a moment of silence followed by the Serenity Prayer. </w:t>
      </w:r>
    </w:p>
    <w:p w14:paraId="5CDF5115" w14:textId="77777777" w:rsidR="003B3F87" w:rsidRDefault="003B3F87" w:rsidP="003B3F87">
      <w:pPr>
        <w:widowControl w:val="0"/>
        <w:autoSpaceDE w:val="0"/>
        <w:autoSpaceDN w:val="0"/>
        <w:adjustRightInd w:val="0"/>
        <w:spacing w:after="120"/>
        <w:ind w:left="720"/>
        <w:rPr>
          <w:rFonts w:ascii="Book Antiqua" w:hAnsi="Book Antiqua" w:cs="Arial"/>
        </w:rPr>
      </w:pPr>
      <w:r>
        <w:rPr>
          <w:rFonts w:ascii="Book Antiqua" w:hAnsi="Book Antiqua" w:cs="Arial"/>
        </w:rPr>
        <w:t xml:space="preserve">The Twelve Traditions were read by Leigh S.  </w:t>
      </w:r>
    </w:p>
    <w:p w14:paraId="7E367B9A" w14:textId="77777777" w:rsidR="003B3F87" w:rsidRDefault="003B3F87" w:rsidP="003B3F87">
      <w:pPr>
        <w:widowControl w:val="0"/>
        <w:autoSpaceDE w:val="0"/>
        <w:autoSpaceDN w:val="0"/>
        <w:adjustRightInd w:val="0"/>
        <w:spacing w:after="120"/>
        <w:ind w:left="720"/>
        <w:rPr>
          <w:rFonts w:ascii="Book Antiqua" w:hAnsi="Book Antiqua" w:cs="Arial"/>
        </w:rPr>
      </w:pPr>
      <w:r>
        <w:rPr>
          <w:rFonts w:ascii="Book Antiqua" w:hAnsi="Book Antiqua" w:cs="Arial"/>
        </w:rPr>
        <w:t xml:space="preserve">The 12 Concepts for NA Service were read by Chris M. </w:t>
      </w:r>
    </w:p>
    <w:p w14:paraId="0B30AF25" w14:textId="77777777" w:rsidR="003B3F87" w:rsidRDefault="003B3F87" w:rsidP="003B3F87">
      <w:pPr>
        <w:widowControl w:val="0"/>
        <w:autoSpaceDE w:val="0"/>
        <w:autoSpaceDN w:val="0"/>
        <w:adjustRightInd w:val="0"/>
        <w:ind w:firstLine="720"/>
        <w:rPr>
          <w:rFonts w:ascii="Book Antiqua" w:hAnsi="Book Antiqua" w:cs="Arial"/>
        </w:rPr>
      </w:pPr>
      <w:r>
        <w:rPr>
          <w:rFonts w:ascii="Book Antiqua" w:hAnsi="Book Antiqua" w:cs="Arial"/>
        </w:rPr>
        <w:t xml:space="preserve">The SheVANA Purpose was read by Stephen P. </w:t>
      </w:r>
    </w:p>
    <w:p w14:paraId="65BBDD01" w14:textId="77777777" w:rsidR="003B3F87" w:rsidRDefault="003B3F87" w:rsidP="003B3F87">
      <w:pPr>
        <w:widowControl w:val="0"/>
        <w:autoSpaceDE w:val="0"/>
        <w:autoSpaceDN w:val="0"/>
        <w:adjustRightInd w:val="0"/>
        <w:rPr>
          <w:rFonts w:ascii="Book Antiqua" w:hAnsi="Book Antiqua" w:cs="Arial"/>
        </w:rPr>
      </w:pPr>
    </w:p>
    <w:tbl>
      <w:tblPr>
        <w:tblW w:w="0" w:type="auto"/>
        <w:tblBorders>
          <w:top w:val="single" w:sz="4" w:space="0" w:color="auto"/>
          <w:left w:val="single" w:sz="4" w:space="0" w:color="auto"/>
          <w:bottom w:val="single" w:sz="4" w:space="0" w:color="auto"/>
          <w:right w:val="single" w:sz="6" w:space="0" w:color="auto"/>
        </w:tblBorders>
        <w:tblLayout w:type="fixed"/>
        <w:tblLook w:val="04A0" w:firstRow="1" w:lastRow="0" w:firstColumn="1" w:lastColumn="0" w:noHBand="0" w:noVBand="1"/>
      </w:tblPr>
      <w:tblGrid>
        <w:gridCol w:w="3523"/>
        <w:gridCol w:w="4865"/>
        <w:gridCol w:w="1980"/>
      </w:tblGrid>
      <w:tr w:rsidR="003B3F87" w14:paraId="56511534" w14:textId="77777777" w:rsidTr="003B3F87">
        <w:tc>
          <w:tcPr>
            <w:tcW w:w="10368" w:type="dxa"/>
            <w:gridSpan w:val="3"/>
            <w:tcBorders>
              <w:top w:val="single" w:sz="4" w:space="0" w:color="auto"/>
              <w:left w:val="single" w:sz="4" w:space="0" w:color="auto"/>
              <w:bottom w:val="single" w:sz="6" w:space="0" w:color="auto"/>
              <w:right w:val="single" w:sz="4" w:space="0" w:color="auto"/>
            </w:tcBorders>
            <w:hideMark/>
          </w:tcPr>
          <w:p w14:paraId="731A62E6" w14:textId="77777777" w:rsidR="003B3F87" w:rsidRDefault="003B3F87">
            <w:pPr>
              <w:widowControl w:val="0"/>
              <w:autoSpaceDE w:val="0"/>
              <w:autoSpaceDN w:val="0"/>
              <w:adjustRightInd w:val="0"/>
              <w:jc w:val="center"/>
              <w:rPr>
                <w:rFonts w:ascii="Book Antiqua" w:hAnsi="Book Antiqua" w:cs="Arial"/>
              </w:rPr>
            </w:pPr>
            <w:bookmarkStart w:id="0" w:name="_Hlk98236667"/>
            <w:r>
              <w:rPr>
                <w:rFonts w:ascii="Book Antiqua" w:hAnsi="Book Antiqua" w:cs="Arial"/>
                <w:b/>
                <w:bCs/>
              </w:rPr>
              <w:t>First ROLL CALL</w:t>
            </w:r>
          </w:p>
        </w:tc>
      </w:tr>
      <w:tr w:rsidR="003B3F87" w14:paraId="341BDF42" w14:textId="77777777" w:rsidTr="003B3F87">
        <w:tc>
          <w:tcPr>
            <w:tcW w:w="3523" w:type="dxa"/>
            <w:tcBorders>
              <w:top w:val="single" w:sz="4" w:space="0" w:color="auto"/>
              <w:left w:val="single" w:sz="4" w:space="0" w:color="auto"/>
              <w:bottom w:val="single" w:sz="6" w:space="0" w:color="auto"/>
              <w:right w:val="single" w:sz="6" w:space="0" w:color="auto"/>
            </w:tcBorders>
            <w:hideMark/>
          </w:tcPr>
          <w:p w14:paraId="7FA74B45" w14:textId="77777777" w:rsidR="003B3F87" w:rsidRDefault="003B3F87">
            <w:pPr>
              <w:widowControl w:val="0"/>
              <w:autoSpaceDE w:val="0"/>
              <w:autoSpaceDN w:val="0"/>
              <w:adjustRightInd w:val="0"/>
              <w:jc w:val="center"/>
              <w:rPr>
                <w:b/>
              </w:rPr>
            </w:pPr>
            <w:r>
              <w:rPr>
                <w:b/>
              </w:rPr>
              <w:t>Group Name</w:t>
            </w:r>
          </w:p>
        </w:tc>
        <w:tc>
          <w:tcPr>
            <w:tcW w:w="4865" w:type="dxa"/>
            <w:tcBorders>
              <w:top w:val="single" w:sz="4" w:space="0" w:color="auto"/>
              <w:left w:val="single" w:sz="6" w:space="0" w:color="auto"/>
              <w:bottom w:val="single" w:sz="6" w:space="0" w:color="auto"/>
              <w:right w:val="single" w:sz="6" w:space="0" w:color="auto"/>
            </w:tcBorders>
            <w:hideMark/>
          </w:tcPr>
          <w:p w14:paraId="4FFF9F09" w14:textId="77777777" w:rsidR="003B3F87" w:rsidRDefault="003B3F87">
            <w:pPr>
              <w:widowControl w:val="0"/>
              <w:autoSpaceDE w:val="0"/>
              <w:autoSpaceDN w:val="0"/>
              <w:adjustRightInd w:val="0"/>
              <w:jc w:val="center"/>
              <w:rPr>
                <w:b/>
              </w:rPr>
            </w:pPr>
            <w:r>
              <w:rPr>
                <w:b/>
              </w:rPr>
              <w:t>Representative / Title</w:t>
            </w:r>
          </w:p>
        </w:tc>
        <w:tc>
          <w:tcPr>
            <w:tcW w:w="1980" w:type="dxa"/>
            <w:tcBorders>
              <w:top w:val="single" w:sz="4" w:space="0" w:color="auto"/>
              <w:left w:val="single" w:sz="6" w:space="0" w:color="auto"/>
              <w:bottom w:val="single" w:sz="6" w:space="0" w:color="auto"/>
              <w:right w:val="single" w:sz="4" w:space="0" w:color="auto"/>
            </w:tcBorders>
            <w:hideMark/>
          </w:tcPr>
          <w:p w14:paraId="1C84F79C" w14:textId="77777777" w:rsidR="003B3F87" w:rsidRDefault="003B3F87">
            <w:pPr>
              <w:widowControl w:val="0"/>
              <w:autoSpaceDE w:val="0"/>
              <w:autoSpaceDN w:val="0"/>
              <w:adjustRightInd w:val="0"/>
              <w:jc w:val="center"/>
              <w:rPr>
                <w:b/>
              </w:rPr>
            </w:pPr>
            <w:r>
              <w:rPr>
                <w:b/>
              </w:rPr>
              <w:t>Status</w:t>
            </w:r>
          </w:p>
        </w:tc>
      </w:tr>
      <w:tr w:rsidR="003B3F87" w14:paraId="7435970D" w14:textId="77777777" w:rsidTr="003B3F87">
        <w:tc>
          <w:tcPr>
            <w:tcW w:w="3523" w:type="dxa"/>
            <w:tcBorders>
              <w:top w:val="single" w:sz="4" w:space="0" w:color="auto"/>
              <w:left w:val="single" w:sz="4" w:space="0" w:color="auto"/>
              <w:bottom w:val="single" w:sz="6" w:space="0" w:color="auto"/>
              <w:right w:val="single" w:sz="6" w:space="0" w:color="auto"/>
            </w:tcBorders>
            <w:hideMark/>
          </w:tcPr>
          <w:p w14:paraId="2C50BAAC" w14:textId="77777777" w:rsidR="003B3F87" w:rsidRDefault="003B3F87">
            <w:pPr>
              <w:widowControl w:val="0"/>
              <w:autoSpaceDE w:val="0"/>
              <w:autoSpaceDN w:val="0"/>
              <w:adjustRightInd w:val="0"/>
            </w:pPr>
            <w:r>
              <w:t>Experience Strength &amp; Hope</w:t>
            </w:r>
          </w:p>
        </w:tc>
        <w:tc>
          <w:tcPr>
            <w:tcW w:w="4865" w:type="dxa"/>
            <w:tcBorders>
              <w:top w:val="single" w:sz="4" w:space="0" w:color="auto"/>
              <w:left w:val="single" w:sz="6" w:space="0" w:color="auto"/>
              <w:bottom w:val="single" w:sz="6" w:space="0" w:color="auto"/>
              <w:right w:val="single" w:sz="6" w:space="0" w:color="auto"/>
            </w:tcBorders>
            <w:hideMark/>
          </w:tcPr>
          <w:p w14:paraId="30162E34" w14:textId="77777777" w:rsidR="003B3F87" w:rsidRDefault="003B3F87">
            <w:pPr>
              <w:widowControl w:val="0"/>
              <w:autoSpaceDE w:val="0"/>
              <w:autoSpaceDN w:val="0"/>
              <w:adjustRightInd w:val="0"/>
            </w:pPr>
            <w:r>
              <w:t xml:space="preserve">GSR – Leigh S. </w:t>
            </w:r>
          </w:p>
        </w:tc>
        <w:tc>
          <w:tcPr>
            <w:tcW w:w="1980" w:type="dxa"/>
            <w:tcBorders>
              <w:top w:val="single" w:sz="4" w:space="0" w:color="auto"/>
              <w:left w:val="single" w:sz="6" w:space="0" w:color="auto"/>
              <w:bottom w:val="single" w:sz="6" w:space="0" w:color="auto"/>
              <w:right w:val="single" w:sz="4" w:space="0" w:color="auto"/>
            </w:tcBorders>
            <w:hideMark/>
          </w:tcPr>
          <w:p w14:paraId="5DF752F0" w14:textId="77777777" w:rsidR="003B3F87" w:rsidRDefault="003B3F87">
            <w:pPr>
              <w:widowControl w:val="0"/>
              <w:autoSpaceDE w:val="0"/>
              <w:autoSpaceDN w:val="0"/>
              <w:adjustRightInd w:val="0"/>
            </w:pPr>
            <w:r>
              <w:t xml:space="preserve">Present </w:t>
            </w:r>
          </w:p>
        </w:tc>
      </w:tr>
      <w:tr w:rsidR="003B3F87" w14:paraId="2CD183C0" w14:textId="77777777" w:rsidTr="003B3F87">
        <w:trPr>
          <w:trHeight w:val="80"/>
        </w:trPr>
        <w:tc>
          <w:tcPr>
            <w:tcW w:w="3523" w:type="dxa"/>
            <w:tcBorders>
              <w:top w:val="single" w:sz="6" w:space="0" w:color="auto"/>
              <w:left w:val="single" w:sz="4" w:space="0" w:color="auto"/>
              <w:bottom w:val="single" w:sz="6" w:space="0" w:color="auto"/>
              <w:right w:val="single" w:sz="6" w:space="0" w:color="auto"/>
            </w:tcBorders>
            <w:hideMark/>
          </w:tcPr>
          <w:p w14:paraId="46F0D412" w14:textId="77777777" w:rsidR="003B3F87" w:rsidRDefault="003B3F87">
            <w:pPr>
              <w:widowControl w:val="0"/>
              <w:tabs>
                <w:tab w:val="left" w:pos="2223"/>
              </w:tabs>
              <w:autoSpaceDE w:val="0"/>
              <w:autoSpaceDN w:val="0"/>
              <w:adjustRightInd w:val="0"/>
            </w:pPr>
            <w:r>
              <w:t>Eyes To the Sky</w:t>
            </w:r>
            <w:r>
              <w:tab/>
            </w:r>
          </w:p>
        </w:tc>
        <w:tc>
          <w:tcPr>
            <w:tcW w:w="4865" w:type="dxa"/>
            <w:tcBorders>
              <w:top w:val="single" w:sz="6" w:space="0" w:color="auto"/>
              <w:left w:val="single" w:sz="6" w:space="0" w:color="auto"/>
              <w:bottom w:val="single" w:sz="6" w:space="0" w:color="auto"/>
              <w:right w:val="single" w:sz="6" w:space="0" w:color="auto"/>
            </w:tcBorders>
          </w:tcPr>
          <w:p w14:paraId="2004843E"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6851FFDC" w14:textId="77777777" w:rsidR="003B3F87" w:rsidRDefault="003B3F87">
            <w:pPr>
              <w:widowControl w:val="0"/>
              <w:autoSpaceDE w:val="0"/>
              <w:autoSpaceDN w:val="0"/>
              <w:adjustRightInd w:val="0"/>
            </w:pPr>
            <w:r>
              <w:t xml:space="preserve">Inactive </w:t>
            </w:r>
          </w:p>
        </w:tc>
      </w:tr>
      <w:tr w:rsidR="003B3F87" w14:paraId="6CDA3890"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7CB814A5" w14:textId="77777777" w:rsidR="003B3F87" w:rsidRDefault="003B3F87">
            <w:pPr>
              <w:widowControl w:val="0"/>
              <w:autoSpaceDE w:val="0"/>
              <w:autoSpaceDN w:val="0"/>
              <w:adjustRightInd w:val="0"/>
            </w:pPr>
            <w:r>
              <w:t>Finding a New Way to Live</w:t>
            </w:r>
          </w:p>
        </w:tc>
        <w:tc>
          <w:tcPr>
            <w:tcW w:w="4865" w:type="dxa"/>
            <w:tcBorders>
              <w:top w:val="single" w:sz="6" w:space="0" w:color="auto"/>
              <w:left w:val="single" w:sz="6" w:space="0" w:color="auto"/>
              <w:bottom w:val="single" w:sz="6" w:space="0" w:color="auto"/>
              <w:right w:val="single" w:sz="6" w:space="0" w:color="auto"/>
            </w:tcBorders>
            <w:hideMark/>
          </w:tcPr>
          <w:p w14:paraId="3CFCEB1D" w14:textId="77777777" w:rsidR="003B3F87" w:rsidRDefault="003B3F87">
            <w:pPr>
              <w:widowControl w:val="0"/>
              <w:autoSpaceDE w:val="0"/>
              <w:autoSpaceDN w:val="0"/>
              <w:adjustRightInd w:val="0"/>
            </w:pPr>
            <w:r>
              <w:t>GSR - Nora F</w:t>
            </w:r>
          </w:p>
        </w:tc>
        <w:tc>
          <w:tcPr>
            <w:tcW w:w="1980" w:type="dxa"/>
            <w:tcBorders>
              <w:top w:val="single" w:sz="6" w:space="0" w:color="auto"/>
              <w:left w:val="single" w:sz="6" w:space="0" w:color="auto"/>
              <w:bottom w:val="single" w:sz="6" w:space="0" w:color="auto"/>
              <w:right w:val="single" w:sz="4" w:space="0" w:color="auto"/>
            </w:tcBorders>
            <w:hideMark/>
          </w:tcPr>
          <w:p w14:paraId="4DD48409" w14:textId="77777777" w:rsidR="003B3F87" w:rsidRDefault="003B3F87">
            <w:pPr>
              <w:widowControl w:val="0"/>
              <w:autoSpaceDE w:val="0"/>
              <w:autoSpaceDN w:val="0"/>
              <w:adjustRightInd w:val="0"/>
            </w:pPr>
            <w:r>
              <w:t xml:space="preserve">Present </w:t>
            </w:r>
          </w:p>
        </w:tc>
      </w:tr>
      <w:tr w:rsidR="003B3F87" w14:paraId="4C54EF93"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0AB8F0B7" w14:textId="77777777" w:rsidR="003B3F87" w:rsidRDefault="003B3F87">
            <w:pPr>
              <w:widowControl w:val="0"/>
              <w:autoSpaceDE w:val="0"/>
              <w:autoSpaceDN w:val="0"/>
              <w:adjustRightInd w:val="0"/>
            </w:pPr>
            <w:r>
              <w:t>Fire, Faith and Fellowship</w:t>
            </w:r>
          </w:p>
        </w:tc>
        <w:tc>
          <w:tcPr>
            <w:tcW w:w="4865" w:type="dxa"/>
            <w:tcBorders>
              <w:top w:val="single" w:sz="6" w:space="0" w:color="auto"/>
              <w:left w:val="single" w:sz="6" w:space="0" w:color="auto"/>
              <w:bottom w:val="single" w:sz="6" w:space="0" w:color="auto"/>
              <w:right w:val="single" w:sz="6" w:space="0" w:color="auto"/>
            </w:tcBorders>
            <w:hideMark/>
          </w:tcPr>
          <w:p w14:paraId="73F74E74" w14:textId="77777777" w:rsidR="003B3F87" w:rsidRDefault="003B3F87">
            <w:pPr>
              <w:widowControl w:val="0"/>
              <w:autoSpaceDE w:val="0"/>
              <w:autoSpaceDN w:val="0"/>
              <w:adjustRightInd w:val="0"/>
            </w:pPr>
            <w:r>
              <w:t xml:space="preserve"> </w:t>
            </w:r>
          </w:p>
        </w:tc>
        <w:tc>
          <w:tcPr>
            <w:tcW w:w="1980" w:type="dxa"/>
            <w:tcBorders>
              <w:top w:val="single" w:sz="6" w:space="0" w:color="auto"/>
              <w:left w:val="single" w:sz="6" w:space="0" w:color="auto"/>
              <w:bottom w:val="single" w:sz="6" w:space="0" w:color="auto"/>
              <w:right w:val="single" w:sz="4" w:space="0" w:color="auto"/>
            </w:tcBorders>
            <w:hideMark/>
          </w:tcPr>
          <w:p w14:paraId="7189BE42" w14:textId="77777777" w:rsidR="003B3F87" w:rsidRDefault="003B3F87">
            <w:pPr>
              <w:widowControl w:val="0"/>
              <w:autoSpaceDE w:val="0"/>
              <w:autoSpaceDN w:val="0"/>
              <w:adjustRightInd w:val="0"/>
            </w:pPr>
            <w:r>
              <w:t>Inactive</w:t>
            </w:r>
          </w:p>
        </w:tc>
      </w:tr>
      <w:tr w:rsidR="003B3F87" w14:paraId="292EA2C4"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7177AF25" w14:textId="77777777" w:rsidR="003B3F87" w:rsidRDefault="003B3F87">
            <w:pPr>
              <w:widowControl w:val="0"/>
              <w:autoSpaceDE w:val="0"/>
              <w:autoSpaceDN w:val="0"/>
              <w:adjustRightInd w:val="0"/>
            </w:pPr>
            <w:r>
              <w:t>Last Connection</w:t>
            </w:r>
          </w:p>
        </w:tc>
        <w:tc>
          <w:tcPr>
            <w:tcW w:w="4865" w:type="dxa"/>
            <w:tcBorders>
              <w:top w:val="single" w:sz="6" w:space="0" w:color="auto"/>
              <w:left w:val="single" w:sz="6" w:space="0" w:color="auto"/>
              <w:bottom w:val="single" w:sz="6" w:space="0" w:color="auto"/>
              <w:right w:val="single" w:sz="6" w:space="0" w:color="auto"/>
            </w:tcBorders>
            <w:hideMark/>
          </w:tcPr>
          <w:p w14:paraId="178708FE" w14:textId="77777777" w:rsidR="003B3F87" w:rsidRDefault="003B3F87">
            <w:pPr>
              <w:widowControl w:val="0"/>
              <w:autoSpaceDE w:val="0"/>
              <w:autoSpaceDN w:val="0"/>
              <w:adjustRightInd w:val="0"/>
            </w:pPr>
            <w:r>
              <w:t>GRS - Chris M.</w:t>
            </w:r>
          </w:p>
        </w:tc>
        <w:tc>
          <w:tcPr>
            <w:tcW w:w="1980" w:type="dxa"/>
            <w:tcBorders>
              <w:top w:val="single" w:sz="6" w:space="0" w:color="auto"/>
              <w:left w:val="single" w:sz="6" w:space="0" w:color="auto"/>
              <w:bottom w:val="single" w:sz="6" w:space="0" w:color="auto"/>
              <w:right w:val="single" w:sz="4" w:space="0" w:color="auto"/>
            </w:tcBorders>
            <w:hideMark/>
          </w:tcPr>
          <w:p w14:paraId="3270B724" w14:textId="77777777" w:rsidR="003B3F87" w:rsidRDefault="003B3F87">
            <w:pPr>
              <w:widowControl w:val="0"/>
              <w:autoSpaceDE w:val="0"/>
              <w:autoSpaceDN w:val="0"/>
              <w:adjustRightInd w:val="0"/>
            </w:pPr>
            <w:r>
              <w:t>Present</w:t>
            </w:r>
          </w:p>
        </w:tc>
      </w:tr>
      <w:tr w:rsidR="003B3F87" w14:paraId="4703AF89"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7D270600" w14:textId="77777777" w:rsidR="003B3F87" w:rsidRDefault="003B3F87">
            <w:pPr>
              <w:widowControl w:val="0"/>
              <w:autoSpaceDE w:val="0"/>
              <w:autoSpaceDN w:val="0"/>
              <w:adjustRightInd w:val="0"/>
            </w:pPr>
            <w:r>
              <w:t>Midday NA</w:t>
            </w:r>
          </w:p>
        </w:tc>
        <w:tc>
          <w:tcPr>
            <w:tcW w:w="4865" w:type="dxa"/>
            <w:tcBorders>
              <w:top w:val="single" w:sz="6" w:space="0" w:color="auto"/>
              <w:left w:val="single" w:sz="6" w:space="0" w:color="auto"/>
              <w:bottom w:val="single" w:sz="6" w:space="0" w:color="auto"/>
              <w:right w:val="single" w:sz="6" w:space="0" w:color="auto"/>
            </w:tcBorders>
            <w:hideMark/>
          </w:tcPr>
          <w:p w14:paraId="5D1E352B" w14:textId="77777777" w:rsidR="003B3F87" w:rsidRDefault="003B3F87">
            <w:pPr>
              <w:widowControl w:val="0"/>
              <w:autoSpaceDE w:val="0"/>
              <w:autoSpaceDN w:val="0"/>
              <w:adjustRightInd w:val="0"/>
              <w:rPr>
                <w:lang w:val="fr-FR"/>
              </w:rPr>
            </w:pPr>
            <w:r>
              <w:rPr>
                <w:lang w:val="fr-FR"/>
              </w:rPr>
              <w:t xml:space="preserve">GSR – Vi N. </w:t>
            </w:r>
          </w:p>
        </w:tc>
        <w:tc>
          <w:tcPr>
            <w:tcW w:w="1980" w:type="dxa"/>
            <w:tcBorders>
              <w:top w:val="single" w:sz="6" w:space="0" w:color="auto"/>
              <w:left w:val="single" w:sz="6" w:space="0" w:color="auto"/>
              <w:bottom w:val="single" w:sz="6" w:space="0" w:color="auto"/>
              <w:right w:val="single" w:sz="4" w:space="0" w:color="auto"/>
            </w:tcBorders>
            <w:hideMark/>
          </w:tcPr>
          <w:p w14:paraId="6AEAA688" w14:textId="77777777" w:rsidR="003B3F87" w:rsidRDefault="003B3F87">
            <w:pPr>
              <w:widowControl w:val="0"/>
              <w:autoSpaceDE w:val="0"/>
              <w:autoSpaceDN w:val="0"/>
              <w:adjustRightInd w:val="0"/>
            </w:pPr>
            <w:r>
              <w:t xml:space="preserve">Present </w:t>
            </w:r>
          </w:p>
        </w:tc>
      </w:tr>
      <w:tr w:rsidR="003B3F87" w14:paraId="777BF9E8"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7371E59F" w14:textId="77777777" w:rsidR="003B3F87" w:rsidRDefault="003B3F87">
            <w:pPr>
              <w:widowControl w:val="0"/>
              <w:autoSpaceDE w:val="0"/>
              <w:autoSpaceDN w:val="0"/>
              <w:adjustRightInd w:val="0"/>
            </w:pPr>
            <w:r>
              <w:t>New Chance</w:t>
            </w:r>
          </w:p>
        </w:tc>
        <w:tc>
          <w:tcPr>
            <w:tcW w:w="4865" w:type="dxa"/>
            <w:tcBorders>
              <w:top w:val="single" w:sz="6" w:space="0" w:color="auto"/>
              <w:left w:val="single" w:sz="6" w:space="0" w:color="auto"/>
              <w:bottom w:val="single" w:sz="6" w:space="0" w:color="auto"/>
              <w:right w:val="single" w:sz="6" w:space="0" w:color="auto"/>
            </w:tcBorders>
            <w:hideMark/>
          </w:tcPr>
          <w:p w14:paraId="7382F035" w14:textId="77777777" w:rsidR="003B3F87" w:rsidRDefault="003B3F87">
            <w:pPr>
              <w:widowControl w:val="0"/>
              <w:autoSpaceDE w:val="0"/>
              <w:autoSpaceDN w:val="0"/>
              <w:adjustRightInd w:val="0"/>
            </w:pPr>
            <w:r>
              <w:t>GSR – David T.</w:t>
            </w:r>
          </w:p>
        </w:tc>
        <w:tc>
          <w:tcPr>
            <w:tcW w:w="1980" w:type="dxa"/>
            <w:tcBorders>
              <w:top w:val="single" w:sz="6" w:space="0" w:color="auto"/>
              <w:left w:val="single" w:sz="6" w:space="0" w:color="auto"/>
              <w:bottom w:val="single" w:sz="6" w:space="0" w:color="auto"/>
              <w:right w:val="single" w:sz="4" w:space="0" w:color="auto"/>
            </w:tcBorders>
            <w:hideMark/>
          </w:tcPr>
          <w:p w14:paraId="01460D61" w14:textId="77777777" w:rsidR="003B3F87" w:rsidRDefault="003B3F87">
            <w:pPr>
              <w:widowControl w:val="0"/>
              <w:autoSpaceDE w:val="0"/>
              <w:autoSpaceDN w:val="0"/>
              <w:adjustRightInd w:val="0"/>
            </w:pPr>
            <w:r>
              <w:t xml:space="preserve">Present </w:t>
            </w:r>
          </w:p>
        </w:tc>
      </w:tr>
      <w:tr w:rsidR="003B3F87" w14:paraId="104F59EE"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6A2F37E9" w14:textId="77777777" w:rsidR="003B3F87" w:rsidRDefault="003B3F87">
            <w:pPr>
              <w:widowControl w:val="0"/>
              <w:autoSpaceDE w:val="0"/>
              <w:autoSpaceDN w:val="0"/>
              <w:adjustRightInd w:val="0"/>
            </w:pPr>
            <w:r>
              <w:t>New Freedom</w:t>
            </w:r>
          </w:p>
        </w:tc>
        <w:tc>
          <w:tcPr>
            <w:tcW w:w="4865" w:type="dxa"/>
            <w:tcBorders>
              <w:top w:val="single" w:sz="6" w:space="0" w:color="auto"/>
              <w:left w:val="single" w:sz="6" w:space="0" w:color="auto"/>
              <w:bottom w:val="single" w:sz="6" w:space="0" w:color="auto"/>
              <w:right w:val="single" w:sz="6" w:space="0" w:color="auto"/>
            </w:tcBorders>
            <w:hideMark/>
          </w:tcPr>
          <w:p w14:paraId="3080C9FA" w14:textId="77777777" w:rsidR="003B3F87" w:rsidRDefault="003B3F87">
            <w:pPr>
              <w:widowControl w:val="0"/>
              <w:autoSpaceDE w:val="0"/>
              <w:autoSpaceDN w:val="0"/>
              <w:adjustRightInd w:val="0"/>
            </w:pPr>
            <w:r>
              <w:t xml:space="preserve">GSR – Lee B. </w:t>
            </w:r>
          </w:p>
        </w:tc>
        <w:tc>
          <w:tcPr>
            <w:tcW w:w="1980" w:type="dxa"/>
            <w:tcBorders>
              <w:top w:val="single" w:sz="6" w:space="0" w:color="auto"/>
              <w:left w:val="single" w:sz="6" w:space="0" w:color="auto"/>
              <w:bottom w:val="single" w:sz="6" w:space="0" w:color="auto"/>
              <w:right w:val="single" w:sz="4" w:space="0" w:color="auto"/>
            </w:tcBorders>
            <w:hideMark/>
          </w:tcPr>
          <w:p w14:paraId="57D1379D" w14:textId="77777777" w:rsidR="003B3F87" w:rsidRDefault="003B3F87">
            <w:pPr>
              <w:widowControl w:val="0"/>
              <w:autoSpaceDE w:val="0"/>
              <w:autoSpaceDN w:val="0"/>
              <w:adjustRightInd w:val="0"/>
            </w:pPr>
            <w:r>
              <w:t xml:space="preserve">Present </w:t>
            </w:r>
          </w:p>
        </w:tc>
      </w:tr>
      <w:tr w:rsidR="003B3F87" w14:paraId="1EBF9122" w14:textId="77777777" w:rsidTr="003B3F87">
        <w:trPr>
          <w:trHeight w:val="255"/>
        </w:trPr>
        <w:tc>
          <w:tcPr>
            <w:tcW w:w="3523" w:type="dxa"/>
            <w:tcBorders>
              <w:top w:val="single" w:sz="6" w:space="0" w:color="auto"/>
              <w:left w:val="single" w:sz="4" w:space="0" w:color="auto"/>
              <w:bottom w:val="single" w:sz="6" w:space="0" w:color="auto"/>
              <w:right w:val="single" w:sz="6" w:space="0" w:color="auto"/>
            </w:tcBorders>
            <w:hideMark/>
          </w:tcPr>
          <w:p w14:paraId="4F39B569" w14:textId="77777777" w:rsidR="003B3F87" w:rsidRDefault="003B3F87">
            <w:pPr>
              <w:widowControl w:val="0"/>
              <w:autoSpaceDE w:val="0"/>
              <w:autoSpaceDN w:val="0"/>
              <w:adjustRightInd w:val="0"/>
            </w:pPr>
            <w:r>
              <w:t>N.O.A.N.D.A.</w:t>
            </w:r>
          </w:p>
        </w:tc>
        <w:tc>
          <w:tcPr>
            <w:tcW w:w="4865" w:type="dxa"/>
            <w:tcBorders>
              <w:top w:val="single" w:sz="6" w:space="0" w:color="auto"/>
              <w:left w:val="single" w:sz="6" w:space="0" w:color="auto"/>
              <w:bottom w:val="single" w:sz="6" w:space="0" w:color="auto"/>
              <w:right w:val="single" w:sz="6" w:space="0" w:color="auto"/>
            </w:tcBorders>
            <w:hideMark/>
          </w:tcPr>
          <w:p w14:paraId="73F14E97" w14:textId="77777777" w:rsidR="003B3F87" w:rsidRDefault="003B3F87">
            <w:pPr>
              <w:widowControl w:val="0"/>
              <w:autoSpaceDE w:val="0"/>
              <w:autoSpaceDN w:val="0"/>
              <w:adjustRightInd w:val="0"/>
            </w:pPr>
            <w:r>
              <w:t>GSR – Liz C.</w:t>
            </w:r>
          </w:p>
        </w:tc>
        <w:tc>
          <w:tcPr>
            <w:tcW w:w="1980" w:type="dxa"/>
            <w:tcBorders>
              <w:top w:val="single" w:sz="6" w:space="0" w:color="auto"/>
              <w:left w:val="single" w:sz="6" w:space="0" w:color="auto"/>
              <w:bottom w:val="single" w:sz="6" w:space="0" w:color="auto"/>
              <w:right w:val="single" w:sz="4" w:space="0" w:color="auto"/>
            </w:tcBorders>
            <w:hideMark/>
          </w:tcPr>
          <w:p w14:paraId="0B60E1B5" w14:textId="77777777" w:rsidR="003B3F87" w:rsidRDefault="003B3F87">
            <w:pPr>
              <w:widowControl w:val="0"/>
              <w:autoSpaceDE w:val="0"/>
              <w:autoSpaceDN w:val="0"/>
              <w:adjustRightInd w:val="0"/>
            </w:pPr>
            <w:r>
              <w:t xml:space="preserve">Present  </w:t>
            </w:r>
          </w:p>
        </w:tc>
      </w:tr>
      <w:tr w:rsidR="003B3F87" w14:paraId="4A2AE44B"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362F778E" w14:textId="77777777" w:rsidR="003B3F87" w:rsidRDefault="003B3F87">
            <w:pPr>
              <w:widowControl w:val="0"/>
              <w:autoSpaceDE w:val="0"/>
              <w:autoSpaceDN w:val="0"/>
              <w:adjustRightInd w:val="0"/>
            </w:pPr>
            <w:r>
              <w:t>Out of the Cage</w:t>
            </w:r>
          </w:p>
        </w:tc>
        <w:tc>
          <w:tcPr>
            <w:tcW w:w="4865" w:type="dxa"/>
            <w:tcBorders>
              <w:top w:val="single" w:sz="6" w:space="0" w:color="auto"/>
              <w:left w:val="single" w:sz="6" w:space="0" w:color="auto"/>
              <w:bottom w:val="single" w:sz="6" w:space="0" w:color="auto"/>
              <w:right w:val="single" w:sz="6" w:space="0" w:color="auto"/>
            </w:tcBorders>
            <w:hideMark/>
          </w:tcPr>
          <w:p w14:paraId="560A50E3" w14:textId="77777777" w:rsidR="003B3F87" w:rsidRDefault="003B3F87">
            <w:pPr>
              <w:widowControl w:val="0"/>
              <w:autoSpaceDE w:val="0"/>
              <w:autoSpaceDN w:val="0"/>
              <w:adjustRightInd w:val="0"/>
            </w:pPr>
            <w:r>
              <w:t xml:space="preserve">GSR – Willie W. </w:t>
            </w:r>
          </w:p>
        </w:tc>
        <w:tc>
          <w:tcPr>
            <w:tcW w:w="1980" w:type="dxa"/>
            <w:tcBorders>
              <w:top w:val="single" w:sz="6" w:space="0" w:color="auto"/>
              <w:left w:val="single" w:sz="6" w:space="0" w:color="auto"/>
              <w:bottom w:val="single" w:sz="6" w:space="0" w:color="auto"/>
              <w:right w:val="single" w:sz="4" w:space="0" w:color="auto"/>
            </w:tcBorders>
            <w:hideMark/>
          </w:tcPr>
          <w:p w14:paraId="64CDE72F" w14:textId="77777777" w:rsidR="003B3F87" w:rsidRDefault="003B3F87">
            <w:pPr>
              <w:widowControl w:val="0"/>
              <w:autoSpaceDE w:val="0"/>
              <w:autoSpaceDN w:val="0"/>
              <w:adjustRightInd w:val="0"/>
            </w:pPr>
            <w:r>
              <w:t xml:space="preserve">Present </w:t>
            </w:r>
          </w:p>
        </w:tc>
      </w:tr>
      <w:tr w:rsidR="003B3F87" w14:paraId="5414071A"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6A84F280" w14:textId="77777777" w:rsidR="003B3F87" w:rsidRDefault="003B3F87">
            <w:pPr>
              <w:widowControl w:val="0"/>
              <w:autoSpaceDE w:val="0"/>
              <w:autoSpaceDN w:val="0"/>
              <w:adjustRightInd w:val="0"/>
            </w:pPr>
            <w:r>
              <w:t>Recovery and Beyond</w:t>
            </w:r>
          </w:p>
        </w:tc>
        <w:tc>
          <w:tcPr>
            <w:tcW w:w="4865" w:type="dxa"/>
            <w:tcBorders>
              <w:top w:val="single" w:sz="6" w:space="0" w:color="auto"/>
              <w:left w:val="single" w:sz="6" w:space="0" w:color="auto"/>
              <w:bottom w:val="single" w:sz="6" w:space="0" w:color="auto"/>
              <w:right w:val="single" w:sz="6" w:space="0" w:color="auto"/>
            </w:tcBorders>
            <w:hideMark/>
          </w:tcPr>
          <w:p w14:paraId="09580FDD" w14:textId="77777777" w:rsidR="003B3F87" w:rsidRDefault="003B3F87">
            <w:pPr>
              <w:widowControl w:val="0"/>
              <w:autoSpaceDE w:val="0"/>
              <w:autoSpaceDN w:val="0"/>
              <w:adjustRightInd w:val="0"/>
            </w:pPr>
            <w:r>
              <w:t xml:space="preserve">GSR – Danny C. </w:t>
            </w:r>
          </w:p>
        </w:tc>
        <w:tc>
          <w:tcPr>
            <w:tcW w:w="1980" w:type="dxa"/>
            <w:tcBorders>
              <w:top w:val="single" w:sz="6" w:space="0" w:color="auto"/>
              <w:left w:val="single" w:sz="6" w:space="0" w:color="auto"/>
              <w:bottom w:val="single" w:sz="6" w:space="0" w:color="auto"/>
              <w:right w:val="single" w:sz="4" w:space="0" w:color="auto"/>
            </w:tcBorders>
            <w:hideMark/>
          </w:tcPr>
          <w:p w14:paraId="12655253" w14:textId="77777777" w:rsidR="003B3F87" w:rsidRDefault="003B3F87">
            <w:pPr>
              <w:widowControl w:val="0"/>
              <w:autoSpaceDE w:val="0"/>
              <w:autoSpaceDN w:val="0"/>
              <w:adjustRightInd w:val="0"/>
            </w:pPr>
            <w:r>
              <w:t>Present</w:t>
            </w:r>
          </w:p>
        </w:tc>
      </w:tr>
      <w:tr w:rsidR="003B3F87" w14:paraId="33731F99"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1F615F31" w14:textId="77777777" w:rsidR="003B3F87" w:rsidRDefault="003B3F87">
            <w:pPr>
              <w:widowControl w:val="0"/>
              <w:autoSpaceDE w:val="0"/>
              <w:autoSpaceDN w:val="0"/>
              <w:adjustRightInd w:val="0"/>
            </w:pPr>
            <w:r>
              <w:t>Renegade</w:t>
            </w:r>
          </w:p>
        </w:tc>
        <w:tc>
          <w:tcPr>
            <w:tcW w:w="4865" w:type="dxa"/>
            <w:tcBorders>
              <w:top w:val="single" w:sz="6" w:space="0" w:color="auto"/>
              <w:left w:val="single" w:sz="6" w:space="0" w:color="auto"/>
              <w:bottom w:val="single" w:sz="6" w:space="0" w:color="auto"/>
              <w:right w:val="single" w:sz="6" w:space="0" w:color="auto"/>
            </w:tcBorders>
            <w:hideMark/>
          </w:tcPr>
          <w:p w14:paraId="758DA01B" w14:textId="77777777" w:rsidR="003B3F87" w:rsidRDefault="003B3F87">
            <w:pPr>
              <w:widowControl w:val="0"/>
              <w:autoSpaceDE w:val="0"/>
              <w:autoSpaceDN w:val="0"/>
              <w:adjustRightInd w:val="0"/>
            </w:pPr>
            <w:r>
              <w:t>GSR – Noah M.</w:t>
            </w:r>
          </w:p>
        </w:tc>
        <w:tc>
          <w:tcPr>
            <w:tcW w:w="1980" w:type="dxa"/>
            <w:tcBorders>
              <w:top w:val="single" w:sz="6" w:space="0" w:color="auto"/>
              <w:left w:val="single" w:sz="6" w:space="0" w:color="auto"/>
              <w:bottom w:val="single" w:sz="6" w:space="0" w:color="auto"/>
              <w:right w:val="single" w:sz="4" w:space="0" w:color="auto"/>
            </w:tcBorders>
            <w:hideMark/>
          </w:tcPr>
          <w:p w14:paraId="55442CAF" w14:textId="77777777" w:rsidR="003B3F87" w:rsidRDefault="003B3F87">
            <w:pPr>
              <w:widowControl w:val="0"/>
              <w:autoSpaceDE w:val="0"/>
              <w:autoSpaceDN w:val="0"/>
              <w:adjustRightInd w:val="0"/>
            </w:pPr>
            <w:r>
              <w:t>Present</w:t>
            </w:r>
          </w:p>
        </w:tc>
      </w:tr>
      <w:tr w:rsidR="003B3F87" w14:paraId="166D41F1"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62900B3E" w14:textId="77777777" w:rsidR="003B3F87" w:rsidRDefault="003B3F87">
            <w:pPr>
              <w:widowControl w:val="0"/>
              <w:autoSpaceDE w:val="0"/>
              <w:autoSpaceDN w:val="0"/>
              <w:adjustRightInd w:val="0"/>
            </w:pPr>
            <w:r>
              <w:t>Regardless Of</w:t>
            </w:r>
          </w:p>
        </w:tc>
        <w:tc>
          <w:tcPr>
            <w:tcW w:w="4865" w:type="dxa"/>
            <w:tcBorders>
              <w:top w:val="single" w:sz="6" w:space="0" w:color="auto"/>
              <w:left w:val="single" w:sz="6" w:space="0" w:color="auto"/>
              <w:bottom w:val="single" w:sz="6" w:space="0" w:color="auto"/>
              <w:right w:val="single" w:sz="6" w:space="0" w:color="auto"/>
            </w:tcBorders>
            <w:hideMark/>
          </w:tcPr>
          <w:p w14:paraId="4B0C417C" w14:textId="77777777" w:rsidR="003B3F87" w:rsidRDefault="003B3F87">
            <w:pPr>
              <w:widowControl w:val="0"/>
              <w:autoSpaceDE w:val="0"/>
              <w:autoSpaceDN w:val="0"/>
              <w:adjustRightInd w:val="0"/>
            </w:pPr>
            <w:r>
              <w:t>GSR – Brandon R.</w:t>
            </w:r>
          </w:p>
        </w:tc>
        <w:tc>
          <w:tcPr>
            <w:tcW w:w="1980" w:type="dxa"/>
            <w:tcBorders>
              <w:top w:val="single" w:sz="6" w:space="0" w:color="auto"/>
              <w:left w:val="single" w:sz="6" w:space="0" w:color="auto"/>
              <w:bottom w:val="single" w:sz="6" w:space="0" w:color="auto"/>
              <w:right w:val="single" w:sz="4" w:space="0" w:color="auto"/>
            </w:tcBorders>
            <w:hideMark/>
          </w:tcPr>
          <w:p w14:paraId="30390478" w14:textId="77777777" w:rsidR="003B3F87" w:rsidRDefault="003B3F87">
            <w:pPr>
              <w:widowControl w:val="0"/>
              <w:autoSpaceDE w:val="0"/>
              <w:autoSpaceDN w:val="0"/>
              <w:adjustRightInd w:val="0"/>
            </w:pPr>
            <w:r>
              <w:t>Present</w:t>
            </w:r>
          </w:p>
        </w:tc>
      </w:tr>
      <w:tr w:rsidR="003B3F87" w14:paraId="1EA7AA4B"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788785ED" w14:textId="77777777" w:rsidR="003B3F87" w:rsidRDefault="003B3F87">
            <w:pPr>
              <w:widowControl w:val="0"/>
              <w:autoSpaceDE w:val="0"/>
              <w:autoSpaceDN w:val="0"/>
              <w:adjustRightInd w:val="0"/>
            </w:pPr>
            <w:r>
              <w:t>Save Uranus</w:t>
            </w:r>
          </w:p>
        </w:tc>
        <w:tc>
          <w:tcPr>
            <w:tcW w:w="4865" w:type="dxa"/>
            <w:tcBorders>
              <w:top w:val="single" w:sz="6" w:space="0" w:color="auto"/>
              <w:left w:val="single" w:sz="6" w:space="0" w:color="auto"/>
              <w:bottom w:val="single" w:sz="6" w:space="0" w:color="auto"/>
              <w:right w:val="single" w:sz="6" w:space="0" w:color="auto"/>
            </w:tcBorders>
          </w:tcPr>
          <w:p w14:paraId="0229CAF7"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185C0E92" w14:textId="77777777" w:rsidR="003B3F87" w:rsidRDefault="003B3F87">
            <w:pPr>
              <w:widowControl w:val="0"/>
              <w:autoSpaceDE w:val="0"/>
              <w:autoSpaceDN w:val="0"/>
              <w:adjustRightInd w:val="0"/>
            </w:pPr>
            <w:r>
              <w:t>Inactive</w:t>
            </w:r>
          </w:p>
        </w:tc>
      </w:tr>
      <w:tr w:rsidR="003B3F87" w14:paraId="6FF3489A" w14:textId="77777777" w:rsidTr="003B3F87">
        <w:trPr>
          <w:trHeight w:val="240"/>
        </w:trPr>
        <w:tc>
          <w:tcPr>
            <w:tcW w:w="3523" w:type="dxa"/>
            <w:tcBorders>
              <w:top w:val="single" w:sz="6" w:space="0" w:color="auto"/>
              <w:left w:val="single" w:sz="4" w:space="0" w:color="auto"/>
              <w:bottom w:val="single" w:sz="6" w:space="0" w:color="auto"/>
              <w:right w:val="single" w:sz="6" w:space="0" w:color="auto"/>
            </w:tcBorders>
            <w:hideMark/>
          </w:tcPr>
          <w:p w14:paraId="213CD305" w14:textId="77777777" w:rsidR="003B3F87" w:rsidRDefault="003B3F87">
            <w:pPr>
              <w:widowControl w:val="0"/>
              <w:autoSpaceDE w:val="0"/>
              <w:autoSpaceDN w:val="0"/>
              <w:adjustRightInd w:val="0"/>
            </w:pPr>
            <w:r>
              <w:t>Sisters in Spirit</w:t>
            </w:r>
          </w:p>
        </w:tc>
        <w:tc>
          <w:tcPr>
            <w:tcW w:w="4865" w:type="dxa"/>
            <w:tcBorders>
              <w:top w:val="single" w:sz="6" w:space="0" w:color="auto"/>
              <w:left w:val="single" w:sz="6" w:space="0" w:color="auto"/>
              <w:bottom w:val="single" w:sz="6" w:space="0" w:color="auto"/>
              <w:right w:val="single" w:sz="6" w:space="0" w:color="auto"/>
            </w:tcBorders>
            <w:hideMark/>
          </w:tcPr>
          <w:p w14:paraId="35781D24" w14:textId="77777777" w:rsidR="003B3F87" w:rsidRDefault="003B3F87">
            <w:pPr>
              <w:widowControl w:val="0"/>
              <w:autoSpaceDE w:val="0"/>
              <w:autoSpaceDN w:val="0"/>
              <w:adjustRightInd w:val="0"/>
            </w:pPr>
            <w:r>
              <w:t>GSR – Barbara S.</w:t>
            </w:r>
          </w:p>
        </w:tc>
        <w:tc>
          <w:tcPr>
            <w:tcW w:w="1980" w:type="dxa"/>
            <w:tcBorders>
              <w:top w:val="single" w:sz="6" w:space="0" w:color="auto"/>
              <w:left w:val="single" w:sz="6" w:space="0" w:color="auto"/>
              <w:bottom w:val="single" w:sz="6" w:space="0" w:color="auto"/>
              <w:right w:val="single" w:sz="4" w:space="0" w:color="auto"/>
            </w:tcBorders>
            <w:hideMark/>
          </w:tcPr>
          <w:p w14:paraId="5C02BC01" w14:textId="77777777" w:rsidR="003B3F87" w:rsidRDefault="003B3F87">
            <w:pPr>
              <w:widowControl w:val="0"/>
              <w:autoSpaceDE w:val="0"/>
              <w:autoSpaceDN w:val="0"/>
              <w:adjustRightInd w:val="0"/>
            </w:pPr>
            <w:r>
              <w:t>Present</w:t>
            </w:r>
          </w:p>
        </w:tc>
      </w:tr>
      <w:tr w:rsidR="003B3F87" w14:paraId="0882E339"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63353EC5" w14:textId="77777777" w:rsidR="003B3F87" w:rsidRDefault="003B3F87">
            <w:pPr>
              <w:widowControl w:val="0"/>
              <w:autoSpaceDE w:val="0"/>
              <w:autoSpaceDN w:val="0"/>
              <w:adjustRightInd w:val="0"/>
            </w:pPr>
            <w:r>
              <w:t>Solution Seekers</w:t>
            </w:r>
          </w:p>
        </w:tc>
        <w:tc>
          <w:tcPr>
            <w:tcW w:w="4865" w:type="dxa"/>
            <w:tcBorders>
              <w:top w:val="single" w:sz="6" w:space="0" w:color="auto"/>
              <w:left w:val="single" w:sz="6" w:space="0" w:color="auto"/>
              <w:bottom w:val="single" w:sz="6" w:space="0" w:color="auto"/>
              <w:right w:val="single" w:sz="6" w:space="0" w:color="auto"/>
            </w:tcBorders>
            <w:hideMark/>
          </w:tcPr>
          <w:p w14:paraId="0CB5EB1A" w14:textId="77777777" w:rsidR="003B3F87" w:rsidRDefault="003B3F87">
            <w:pPr>
              <w:widowControl w:val="0"/>
              <w:autoSpaceDE w:val="0"/>
              <w:autoSpaceDN w:val="0"/>
              <w:adjustRightInd w:val="0"/>
            </w:pPr>
            <w:r>
              <w:t xml:space="preserve">GSR – Paul G.  </w:t>
            </w:r>
          </w:p>
        </w:tc>
        <w:tc>
          <w:tcPr>
            <w:tcW w:w="1980" w:type="dxa"/>
            <w:tcBorders>
              <w:top w:val="single" w:sz="6" w:space="0" w:color="auto"/>
              <w:left w:val="single" w:sz="6" w:space="0" w:color="auto"/>
              <w:bottom w:val="single" w:sz="6" w:space="0" w:color="auto"/>
              <w:right w:val="single" w:sz="4" w:space="0" w:color="auto"/>
            </w:tcBorders>
            <w:hideMark/>
          </w:tcPr>
          <w:p w14:paraId="3A090EA0" w14:textId="77777777" w:rsidR="003B3F87" w:rsidRDefault="003B3F87">
            <w:pPr>
              <w:widowControl w:val="0"/>
              <w:autoSpaceDE w:val="0"/>
              <w:autoSpaceDN w:val="0"/>
              <w:adjustRightInd w:val="0"/>
            </w:pPr>
            <w:r>
              <w:t>Present</w:t>
            </w:r>
          </w:p>
        </w:tc>
      </w:tr>
      <w:tr w:rsidR="003B3F87" w14:paraId="4D2BFB24"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2053C60B" w14:textId="77777777" w:rsidR="003B3F87" w:rsidRDefault="003B3F87">
            <w:pPr>
              <w:widowControl w:val="0"/>
              <w:autoSpaceDE w:val="0"/>
              <w:autoSpaceDN w:val="0"/>
              <w:adjustRightInd w:val="0"/>
            </w:pPr>
            <w:r>
              <w:t>The War Is Over</w:t>
            </w:r>
          </w:p>
        </w:tc>
        <w:tc>
          <w:tcPr>
            <w:tcW w:w="4865" w:type="dxa"/>
            <w:tcBorders>
              <w:top w:val="single" w:sz="6" w:space="0" w:color="auto"/>
              <w:left w:val="single" w:sz="6" w:space="0" w:color="auto"/>
              <w:bottom w:val="single" w:sz="6" w:space="0" w:color="auto"/>
              <w:right w:val="single" w:sz="6" w:space="0" w:color="auto"/>
            </w:tcBorders>
          </w:tcPr>
          <w:p w14:paraId="48E160A6"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0945932E" w14:textId="77777777" w:rsidR="003B3F87" w:rsidRDefault="003B3F87">
            <w:pPr>
              <w:widowControl w:val="0"/>
              <w:autoSpaceDE w:val="0"/>
              <w:autoSpaceDN w:val="0"/>
              <w:adjustRightInd w:val="0"/>
            </w:pPr>
            <w:r>
              <w:t xml:space="preserve">Inactive </w:t>
            </w:r>
          </w:p>
        </w:tc>
      </w:tr>
      <w:tr w:rsidR="003B3F87" w14:paraId="6CFE871B"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2B4E6D18" w14:textId="77777777" w:rsidR="003B3F87" w:rsidRDefault="003B3F87">
            <w:pPr>
              <w:widowControl w:val="0"/>
              <w:autoSpaceDE w:val="0"/>
              <w:autoSpaceDN w:val="0"/>
              <w:adjustRightInd w:val="0"/>
            </w:pPr>
            <w:r>
              <w:t>Welcome Home in Recovery</w:t>
            </w:r>
          </w:p>
        </w:tc>
        <w:tc>
          <w:tcPr>
            <w:tcW w:w="4865" w:type="dxa"/>
            <w:tcBorders>
              <w:top w:val="single" w:sz="6" w:space="0" w:color="auto"/>
              <w:left w:val="single" w:sz="6" w:space="0" w:color="auto"/>
              <w:bottom w:val="single" w:sz="6" w:space="0" w:color="auto"/>
              <w:right w:val="single" w:sz="6" w:space="0" w:color="auto"/>
            </w:tcBorders>
          </w:tcPr>
          <w:p w14:paraId="7ABC0376"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19DDCC97" w14:textId="77777777" w:rsidR="003B3F87" w:rsidRDefault="003B3F87">
            <w:pPr>
              <w:widowControl w:val="0"/>
              <w:autoSpaceDE w:val="0"/>
              <w:autoSpaceDN w:val="0"/>
              <w:adjustRightInd w:val="0"/>
            </w:pPr>
            <w:r>
              <w:t xml:space="preserve">Absent </w:t>
            </w:r>
          </w:p>
        </w:tc>
      </w:tr>
    </w:tbl>
    <w:bookmarkEnd w:id="0"/>
    <w:p w14:paraId="7B92173B" w14:textId="77777777" w:rsidR="003B3F87" w:rsidRDefault="003B3F87" w:rsidP="003B3F87">
      <w:pPr>
        <w:widowControl w:val="0"/>
        <w:autoSpaceDE w:val="0"/>
        <w:autoSpaceDN w:val="0"/>
        <w:adjustRightInd w:val="0"/>
        <w:rPr>
          <w:i/>
        </w:rPr>
      </w:pPr>
      <w:r>
        <w:rPr>
          <w:i/>
        </w:rPr>
        <w:br/>
        <w:t xml:space="preserve">Based on the current attendance, quorum was met with 13 groups present (4 inactive/14 active home groups). </w:t>
      </w:r>
    </w:p>
    <w:p w14:paraId="2E923F86" w14:textId="77777777" w:rsidR="003B3F87" w:rsidRDefault="003B3F87" w:rsidP="003B3F87">
      <w:pPr>
        <w:widowControl w:val="0"/>
        <w:autoSpaceDE w:val="0"/>
        <w:autoSpaceDN w:val="0"/>
        <w:adjustRightInd w:val="0"/>
        <w:rPr>
          <w:i/>
        </w:rPr>
      </w:pPr>
    </w:p>
    <w:p w14:paraId="3B9BD2B8" w14:textId="77777777" w:rsidR="003B3F87" w:rsidRDefault="003B3F87" w:rsidP="003B3F87">
      <w:pPr>
        <w:widowControl w:val="0"/>
        <w:autoSpaceDE w:val="0"/>
        <w:autoSpaceDN w:val="0"/>
        <w:adjustRightInd w:val="0"/>
        <w:rPr>
          <w:highlight w:val="yellow"/>
        </w:rPr>
      </w:pPr>
      <w:r>
        <w:t>Welcome to first time attendees from Stephen P.</w:t>
      </w:r>
    </w:p>
    <w:p w14:paraId="63EFAAEB" w14:textId="77777777" w:rsidR="003B3F87" w:rsidRDefault="003B3F87" w:rsidP="003B3F87">
      <w:pPr>
        <w:widowControl w:val="0"/>
        <w:autoSpaceDE w:val="0"/>
        <w:autoSpaceDN w:val="0"/>
        <w:adjustRightInd w:val="0"/>
        <w:rPr>
          <w:b/>
          <w:bCs/>
        </w:rPr>
      </w:pPr>
    </w:p>
    <w:p w14:paraId="7C7CDD8C" w14:textId="77777777" w:rsidR="003B3F87" w:rsidRDefault="003B3F87" w:rsidP="003B3F87">
      <w:pPr>
        <w:widowControl w:val="0"/>
        <w:autoSpaceDE w:val="0"/>
        <w:autoSpaceDN w:val="0"/>
        <w:adjustRightInd w:val="0"/>
        <w:rPr>
          <w:b/>
          <w:bCs/>
        </w:rPr>
      </w:pPr>
      <w:r>
        <w:rPr>
          <w:b/>
          <w:bCs/>
        </w:rPr>
        <w:t xml:space="preserve">EXECUTIVE REPORTS – </w:t>
      </w:r>
    </w:p>
    <w:p w14:paraId="5D4C3E71" w14:textId="77777777" w:rsidR="003B3F87" w:rsidRDefault="003B3F87" w:rsidP="003B3F87">
      <w:pPr>
        <w:widowControl w:val="0"/>
        <w:autoSpaceDE w:val="0"/>
        <w:autoSpaceDN w:val="0"/>
        <w:adjustRightInd w:val="0"/>
        <w:rPr>
          <w:b/>
          <w:bCs/>
        </w:rPr>
      </w:pPr>
    </w:p>
    <w:p w14:paraId="5104552F" w14:textId="77777777" w:rsidR="003B3F87" w:rsidRDefault="003B3F87" w:rsidP="003B3F87">
      <w:pPr>
        <w:pStyle w:val="ListParagraph"/>
        <w:widowControl w:val="0"/>
        <w:numPr>
          <w:ilvl w:val="0"/>
          <w:numId w:val="1"/>
        </w:numPr>
        <w:tabs>
          <w:tab w:val="left" w:pos="432"/>
          <w:tab w:val="left" w:pos="864"/>
          <w:tab w:val="left" w:pos="1296"/>
          <w:tab w:val="left" w:pos="1728"/>
          <w:tab w:val="left" w:pos="2160"/>
          <w:tab w:val="left" w:pos="2592"/>
          <w:tab w:val="left" w:pos="3024"/>
          <w:tab w:val="center" w:pos="54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Chair:</w:t>
      </w:r>
      <w:r>
        <w:rPr>
          <w:rFonts w:ascii="Times New Roman" w:hAnsi="Times New Roman" w:cs="Times New Roman"/>
          <w:b/>
          <w:bCs/>
          <w:sz w:val="24"/>
          <w:szCs w:val="24"/>
        </w:rPr>
        <w:t xml:space="preserve"> Stephen P - </w:t>
      </w:r>
      <w:r>
        <w:rPr>
          <w:rFonts w:ascii="Times New Roman" w:hAnsi="Times New Roman" w:cs="Times New Roman"/>
          <w:sz w:val="24"/>
          <w:szCs w:val="24"/>
        </w:rPr>
        <w:t>present – report read</w:t>
      </w:r>
    </w:p>
    <w:p w14:paraId="2E44C7A3"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tab/>
        <w:t xml:space="preserve">   Dear ASC,</w:t>
      </w:r>
    </w:p>
    <w:p w14:paraId="1FAB90B5"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tab/>
        <w:t xml:space="preserve">   All is well and nothing new to report this month.</w:t>
      </w:r>
    </w:p>
    <w:p w14:paraId="13DB3717"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tab/>
        <w:t xml:space="preserve">   The Picnic was a blast and thank you for all who showed up and for those two who</w:t>
      </w:r>
    </w:p>
    <w:p w14:paraId="5BDD1DD5"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lastRenderedPageBreak/>
        <w:t xml:space="preserve">       took the pie in the face LOL that was a good time. Thanks again for all the hard work you all</w:t>
      </w:r>
    </w:p>
    <w:p w14:paraId="4CCE6239"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t xml:space="preserve">       do to keep NA Alive and well.</w:t>
      </w:r>
    </w:p>
    <w:p w14:paraId="249B097D"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t xml:space="preserve">       ILS,</w:t>
      </w:r>
    </w:p>
    <w:p w14:paraId="6AC7BFA6" w14:textId="77777777" w:rsidR="003B3F87" w:rsidRDefault="003B3F87" w:rsidP="003B3F87">
      <w:pPr>
        <w:widowControl w:val="0"/>
        <w:tabs>
          <w:tab w:val="left" w:pos="432"/>
          <w:tab w:val="left" w:pos="864"/>
          <w:tab w:val="left" w:pos="1296"/>
          <w:tab w:val="left" w:pos="1728"/>
          <w:tab w:val="left" w:pos="2160"/>
          <w:tab w:val="left" w:pos="2592"/>
          <w:tab w:val="left" w:pos="3024"/>
          <w:tab w:val="center" w:pos="5400"/>
        </w:tabs>
        <w:autoSpaceDE w:val="0"/>
        <w:autoSpaceDN w:val="0"/>
        <w:adjustRightInd w:val="0"/>
        <w:jc w:val="both"/>
      </w:pPr>
      <w:r>
        <w:t xml:space="preserve">       Stephen P.</w:t>
      </w:r>
    </w:p>
    <w:p w14:paraId="0C1028D6" w14:textId="77777777" w:rsidR="003B3F87" w:rsidRDefault="003B3F87" w:rsidP="003B3F87">
      <w:pPr>
        <w:pStyle w:val="ListParagraph"/>
        <w:widowControl w:val="0"/>
        <w:tabs>
          <w:tab w:val="left" w:pos="432"/>
          <w:tab w:val="left" w:pos="864"/>
          <w:tab w:val="left" w:pos="1296"/>
          <w:tab w:val="left" w:pos="1728"/>
          <w:tab w:val="left" w:pos="2160"/>
          <w:tab w:val="left" w:pos="2592"/>
          <w:tab w:val="left" w:pos="3024"/>
          <w:tab w:val="center" w:pos="5400"/>
        </w:tabs>
        <w:autoSpaceDE w:val="0"/>
        <w:autoSpaceDN w:val="0"/>
        <w:adjustRightInd w:val="0"/>
        <w:spacing w:after="0" w:line="240" w:lineRule="auto"/>
        <w:jc w:val="both"/>
        <w:rPr>
          <w:rFonts w:ascii="Book Antiqua" w:hAnsi="Book Antiqua" w:cs="Times New Roman"/>
          <w:sz w:val="24"/>
          <w:szCs w:val="24"/>
        </w:rPr>
      </w:pPr>
    </w:p>
    <w:p w14:paraId="62FB5203"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Vice Chair:</w:t>
      </w:r>
      <w:r>
        <w:rPr>
          <w:rFonts w:ascii="Book Antiqua" w:hAnsi="Book Antiqua" w:cs="Times New Roman"/>
          <w:sz w:val="24"/>
          <w:szCs w:val="24"/>
        </w:rPr>
        <w:t xml:space="preserve"> </w:t>
      </w:r>
      <w:r>
        <w:rPr>
          <w:rFonts w:ascii="Book Antiqua" w:hAnsi="Book Antiqua" w:cs="Times New Roman"/>
          <w:b/>
          <w:bCs/>
          <w:sz w:val="24"/>
          <w:szCs w:val="24"/>
        </w:rPr>
        <w:t xml:space="preserve">Michelle M. </w:t>
      </w:r>
      <w:r>
        <w:rPr>
          <w:rFonts w:ascii="Book Antiqua" w:hAnsi="Book Antiqua" w:cs="Times New Roman"/>
          <w:sz w:val="24"/>
          <w:szCs w:val="24"/>
        </w:rPr>
        <w:t xml:space="preserve">– absent– no report </w:t>
      </w:r>
    </w:p>
    <w:p w14:paraId="5E8626BD" w14:textId="77777777" w:rsidR="003B3F87" w:rsidRDefault="003B3F87" w:rsidP="003B3F87">
      <w:pPr>
        <w:pStyle w:val="ListParagraph"/>
        <w:rPr>
          <w:rFonts w:ascii="Times New Roman" w:hAnsi="Times New Roman" w:cs="Times New Roman"/>
          <w:color w:val="222222"/>
          <w:sz w:val="24"/>
          <w:szCs w:val="24"/>
        </w:rPr>
      </w:pPr>
    </w:p>
    <w:p w14:paraId="5B88FED8" w14:textId="77777777" w:rsidR="003B3F87" w:rsidRDefault="003B3F87" w:rsidP="003B3F87">
      <w:pPr>
        <w:pStyle w:val="ListParagraph"/>
        <w:numPr>
          <w:ilvl w:val="0"/>
          <w:numId w:val="1"/>
        </w:numPr>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u w:val="single"/>
        </w:rPr>
        <w:t>Secretary:</w:t>
      </w:r>
      <w:r>
        <w:rPr>
          <w:rFonts w:ascii="Times New Roman" w:hAnsi="Times New Roman" w:cs="Times New Roman"/>
          <w:sz w:val="24"/>
          <w:szCs w:val="24"/>
        </w:rPr>
        <w:t xml:space="preserve"> </w:t>
      </w:r>
      <w:r>
        <w:rPr>
          <w:rFonts w:ascii="Times New Roman" w:hAnsi="Times New Roman" w:cs="Times New Roman"/>
          <w:b/>
          <w:bCs/>
          <w:sz w:val="24"/>
          <w:szCs w:val="24"/>
        </w:rPr>
        <w:t xml:space="preserve">Meredith S. </w:t>
      </w:r>
      <w:r>
        <w:rPr>
          <w:rFonts w:ascii="Times New Roman" w:hAnsi="Times New Roman" w:cs="Times New Roman"/>
          <w:sz w:val="24"/>
          <w:szCs w:val="24"/>
        </w:rPr>
        <w:t>– present – read report</w:t>
      </w:r>
      <w:r>
        <w:t xml:space="preserve"> </w:t>
      </w:r>
    </w:p>
    <w:p w14:paraId="31A58AAC" w14:textId="77777777" w:rsidR="003B3F87" w:rsidRDefault="003B3F87" w:rsidP="003B3F87">
      <w:pPr>
        <w:autoSpaceDE w:val="0"/>
        <w:autoSpaceDN w:val="0"/>
        <w:adjustRightInd w:val="0"/>
        <w:ind w:left="720"/>
      </w:pPr>
      <w:r>
        <w:t>Dear ASC,</w:t>
      </w:r>
    </w:p>
    <w:p w14:paraId="36C5B908" w14:textId="77777777" w:rsidR="003B3F87" w:rsidRDefault="003B3F87" w:rsidP="003B3F87">
      <w:pPr>
        <w:autoSpaceDE w:val="0"/>
        <w:autoSpaceDN w:val="0"/>
        <w:adjustRightInd w:val="0"/>
        <w:ind w:left="720"/>
      </w:pPr>
      <w:r>
        <w:t xml:space="preserve">Good Evening!  My apologies for not getting the minutes to everyone within the 10-day guideline.  I will try to do better and am typing the minutes as we go tonight.  Please continue to email your reports to my work email which is </w:t>
      </w:r>
      <w:hyperlink r:id="rId6" w:history="1">
        <w:r>
          <w:rPr>
            <w:rStyle w:val="Hyperlink"/>
          </w:rPr>
          <w:t>meredith@therecoveryconnectionllc.com</w:t>
        </w:r>
      </w:hyperlink>
      <w:r>
        <w:t>.  I did amend last month’s minutes to take out names associated with items discussed during open forum.</w:t>
      </w:r>
    </w:p>
    <w:p w14:paraId="5A584BDC" w14:textId="77777777" w:rsidR="003B3F87" w:rsidRDefault="003B3F87" w:rsidP="003B3F87">
      <w:pPr>
        <w:autoSpaceDE w:val="0"/>
        <w:autoSpaceDN w:val="0"/>
        <w:adjustRightInd w:val="0"/>
        <w:ind w:left="720"/>
      </w:pPr>
      <w:r>
        <w:t>In Loving Service,</w:t>
      </w:r>
    </w:p>
    <w:p w14:paraId="08631C9A" w14:textId="77777777" w:rsidR="003B3F87" w:rsidRDefault="003B3F87" w:rsidP="003B3F87">
      <w:pPr>
        <w:autoSpaceDE w:val="0"/>
        <w:autoSpaceDN w:val="0"/>
        <w:adjustRightInd w:val="0"/>
        <w:ind w:left="720"/>
      </w:pPr>
      <w:r>
        <w:t xml:space="preserve">Meredith S.  </w:t>
      </w:r>
    </w:p>
    <w:p w14:paraId="5D4D0614" w14:textId="77777777" w:rsidR="003B3F87" w:rsidRDefault="003B3F87" w:rsidP="003B3F87">
      <w:pPr>
        <w:pStyle w:val="ListParagraph"/>
        <w:autoSpaceDE w:val="0"/>
        <w:autoSpaceDN w:val="0"/>
        <w:adjustRightInd w:val="0"/>
        <w:spacing w:after="0"/>
        <w:rPr>
          <w:rFonts w:ascii="Book Antiqua" w:hAnsi="Book Antiqua" w:cs="Times New Roman"/>
          <w:sz w:val="24"/>
          <w:szCs w:val="24"/>
        </w:rPr>
      </w:pPr>
    </w:p>
    <w:p w14:paraId="6EEF07B4" w14:textId="77777777" w:rsidR="003B3F87" w:rsidRDefault="003B3F87" w:rsidP="003B3F87">
      <w:pPr>
        <w:pStyle w:val="ListParagraph"/>
        <w:widowControl w:val="0"/>
        <w:numPr>
          <w:ilvl w:val="0"/>
          <w:numId w:val="2"/>
        </w:numPr>
        <w:autoSpaceDE w:val="0"/>
        <w:autoSpaceDN w:val="0"/>
        <w:adjustRightInd w:val="0"/>
        <w:spacing w:after="0" w:line="240" w:lineRule="auto"/>
        <w:rPr>
          <w:rFonts w:ascii="Book Antiqua" w:hAnsi="Book Antiqua" w:cs="Times New Roman"/>
          <w:sz w:val="24"/>
          <w:szCs w:val="24"/>
        </w:rPr>
      </w:pPr>
      <w:r>
        <w:rPr>
          <w:rFonts w:ascii="Book Antiqua" w:hAnsi="Book Antiqua" w:cs="Times New Roman"/>
          <w:b/>
          <w:bCs/>
          <w:sz w:val="24"/>
          <w:szCs w:val="24"/>
          <w:u w:val="single"/>
        </w:rPr>
        <w:t>Motion – Motion made to approve last month’s ASC minutes.</w:t>
      </w:r>
      <w:r>
        <w:rPr>
          <w:rFonts w:ascii="Book Antiqua" w:hAnsi="Book Antiqua"/>
          <w:sz w:val="24"/>
          <w:szCs w:val="24"/>
        </w:rPr>
        <w:t xml:space="preserve"> </w:t>
      </w:r>
    </w:p>
    <w:p w14:paraId="63076772"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hAnsi="Book Antiqua" w:cs="Times New Roman"/>
          <w:sz w:val="24"/>
          <w:szCs w:val="24"/>
        </w:rPr>
      </w:pPr>
      <w:r>
        <w:rPr>
          <w:rFonts w:ascii="Book Antiqua" w:hAnsi="Book Antiqua" w:cs="Times New Roman"/>
          <w:sz w:val="24"/>
          <w:szCs w:val="24"/>
        </w:rPr>
        <w:t xml:space="preserve">This Motion was made by Chris M. and seconded by Willie W.   </w:t>
      </w:r>
    </w:p>
    <w:p w14:paraId="2E185F5A"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hAnsi="Book Antiqua" w:cs="Times New Roman"/>
          <w:sz w:val="24"/>
          <w:szCs w:val="24"/>
          <w:highlight w:val="yellow"/>
        </w:rPr>
      </w:pPr>
      <w:r>
        <w:rPr>
          <w:rFonts w:ascii="Book Antiqua" w:hAnsi="Book Antiqua" w:cs="Times New Roman"/>
          <w:sz w:val="24"/>
          <w:szCs w:val="24"/>
          <w:highlight w:val="yellow"/>
        </w:rPr>
        <w:t xml:space="preserve">MOTION PASSES UNANIMOUSLY –   YES – 11  NO – 0  ABSTAIN – 1 </w:t>
      </w:r>
    </w:p>
    <w:p w14:paraId="780EB87D" w14:textId="77777777" w:rsidR="003B3F87" w:rsidRDefault="003B3F87" w:rsidP="003B3F87">
      <w:pPr>
        <w:autoSpaceDE w:val="0"/>
        <w:autoSpaceDN w:val="0"/>
        <w:adjustRightInd w:val="0"/>
        <w:rPr>
          <w:rFonts w:ascii="Book Antiqua" w:hAnsi="Book Antiqua"/>
        </w:rPr>
      </w:pPr>
    </w:p>
    <w:p w14:paraId="67C88779"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RCM:</w:t>
      </w:r>
      <w:r>
        <w:rPr>
          <w:rFonts w:ascii="Book Antiqua" w:hAnsi="Book Antiqua" w:cs="Times New Roman"/>
          <w:sz w:val="24"/>
          <w:szCs w:val="24"/>
        </w:rPr>
        <w:t xml:space="preserve"> </w:t>
      </w:r>
      <w:r>
        <w:rPr>
          <w:rFonts w:ascii="Book Antiqua" w:hAnsi="Book Antiqua" w:cs="Times New Roman"/>
          <w:b/>
          <w:bCs/>
          <w:sz w:val="24"/>
          <w:szCs w:val="24"/>
        </w:rPr>
        <w:t xml:space="preserve">Chris M. </w:t>
      </w:r>
      <w:r>
        <w:rPr>
          <w:rFonts w:ascii="Book Antiqua" w:hAnsi="Book Antiqua" w:cs="Times New Roman"/>
          <w:sz w:val="24"/>
          <w:szCs w:val="24"/>
        </w:rPr>
        <w:t xml:space="preserve">– present – read report  </w:t>
      </w:r>
    </w:p>
    <w:p w14:paraId="130214BC"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color w:val="222222"/>
          <w:sz w:val="24"/>
          <w:szCs w:val="24"/>
          <w:shd w:val="clear" w:color="auto" w:fill="FFFFFF"/>
        </w:rPr>
        <w:t>Open positions for region are vice chair, vice treasurer HNI chair, Policy chair, speaker jam chair. Our chair is doing all these positions if you know someone who would be willing to fill one of these positions please ask them to attend the RSC on august 20th. Nothing else to report at this time I will be attending RSC on the 20th</w:t>
      </w:r>
    </w:p>
    <w:p w14:paraId="51E239BA" w14:textId="77777777" w:rsidR="003B3F87" w:rsidRDefault="003B3F87" w:rsidP="003B3F87">
      <w:pPr>
        <w:pStyle w:val="ListParagraph"/>
        <w:shd w:val="clear" w:color="auto" w:fill="FFFFFF"/>
        <w:rPr>
          <w:rFonts w:ascii="Book Antiqua" w:hAnsi="Book Antiqua" w:cs="Times New Roman"/>
          <w:sz w:val="24"/>
          <w:szCs w:val="24"/>
        </w:rPr>
      </w:pPr>
      <w:r>
        <w:rPr>
          <w:rFonts w:ascii="Times New Roman" w:hAnsi="Times New Roman" w:cs="Times New Roman"/>
          <w:color w:val="222222"/>
          <w:sz w:val="24"/>
          <w:szCs w:val="24"/>
        </w:rPr>
        <w:t>Thank you in loving service, Chris M.</w:t>
      </w:r>
      <w:r>
        <w:rPr>
          <w:rFonts w:ascii="Arial" w:hAnsi="Arial"/>
          <w:color w:val="222222"/>
        </w:rPr>
        <w:t xml:space="preserve"> </w:t>
      </w:r>
      <w:r>
        <w:rPr>
          <w:rFonts w:ascii="Book Antiqua" w:hAnsi="Book Antiqua" w:cs="Times New Roman"/>
          <w:sz w:val="24"/>
          <w:szCs w:val="24"/>
        </w:rPr>
        <w:t xml:space="preserve"> </w:t>
      </w:r>
    </w:p>
    <w:p w14:paraId="6ECD6EB5" w14:textId="77777777" w:rsidR="003B3F87" w:rsidRDefault="003B3F87" w:rsidP="003B3F87">
      <w:pPr>
        <w:pStyle w:val="ListParagraph"/>
        <w:shd w:val="clear" w:color="auto" w:fill="FFFFFF"/>
        <w:rPr>
          <w:rFonts w:ascii="Times New Roman" w:hAnsi="Times New Roman" w:cs="Times New Roman"/>
          <w:color w:val="222222"/>
          <w:sz w:val="24"/>
          <w:szCs w:val="24"/>
        </w:rPr>
      </w:pPr>
    </w:p>
    <w:p w14:paraId="5A1D034C"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RCM Alt:</w:t>
      </w:r>
      <w:r>
        <w:rPr>
          <w:rFonts w:ascii="Book Antiqua" w:hAnsi="Book Antiqua" w:cs="Times New Roman"/>
          <w:sz w:val="24"/>
          <w:szCs w:val="24"/>
        </w:rPr>
        <w:t xml:space="preserve"> </w:t>
      </w:r>
      <w:r>
        <w:rPr>
          <w:rFonts w:ascii="Book Antiqua" w:hAnsi="Book Antiqua" w:cs="Times New Roman"/>
          <w:b/>
          <w:bCs/>
          <w:sz w:val="24"/>
          <w:szCs w:val="24"/>
        </w:rPr>
        <w:t xml:space="preserve">Danny M. </w:t>
      </w:r>
      <w:r>
        <w:rPr>
          <w:rFonts w:ascii="Book Antiqua" w:hAnsi="Book Antiqua" w:cs="Times New Roman"/>
          <w:sz w:val="24"/>
          <w:szCs w:val="24"/>
        </w:rPr>
        <w:t xml:space="preserve">– present – read report  </w:t>
      </w:r>
    </w:p>
    <w:p w14:paraId="26146A08" w14:textId="77777777" w:rsidR="003B3F87" w:rsidRDefault="003B3F87" w:rsidP="003B3F87">
      <w:pPr>
        <w:pStyle w:val="ListParagrap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Hello family, I did attend the regional subcommittee on July the 16th. There were four other members present and only one thing was discussed before early termination of the meeting at !0:30am. The discussion was about incorporating the region to protect themselves from lawsuits, discussion was very short and there was no other business discussed.</w:t>
      </w:r>
    </w:p>
    <w:p w14:paraId="78346C33" w14:textId="77777777" w:rsidR="003B3F87" w:rsidRDefault="003B3F87" w:rsidP="003B3F87">
      <w:pPr>
        <w:pStyle w:val="ListParagraph"/>
        <w:rPr>
          <w:rFonts w:ascii="Times New Roman" w:hAnsi="Times New Roman" w:cs="Times New Roman"/>
          <w:color w:val="222222"/>
          <w:sz w:val="24"/>
          <w:szCs w:val="24"/>
        </w:rPr>
      </w:pPr>
      <w:r>
        <w:rPr>
          <w:rFonts w:ascii="Times New Roman" w:hAnsi="Times New Roman" w:cs="Times New Roman"/>
          <w:color w:val="222222"/>
          <w:sz w:val="24"/>
          <w:szCs w:val="24"/>
        </w:rPr>
        <w:t>ILS, Danny M.</w:t>
      </w:r>
    </w:p>
    <w:p w14:paraId="0E27E2AE" w14:textId="77777777" w:rsidR="003B3F87" w:rsidRDefault="003B3F87" w:rsidP="003B3F87">
      <w:pPr>
        <w:pStyle w:val="ListParagraph"/>
        <w:rPr>
          <w:rFonts w:ascii="Times New Roman" w:hAnsi="Times New Roman" w:cs="Times New Roman"/>
          <w:sz w:val="24"/>
          <w:szCs w:val="24"/>
        </w:rPr>
      </w:pPr>
    </w:p>
    <w:p w14:paraId="2B2FF452"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VRCC:</w:t>
      </w:r>
      <w:r>
        <w:rPr>
          <w:rFonts w:ascii="Book Antiqua" w:hAnsi="Book Antiqua" w:cs="Times New Roman"/>
          <w:b/>
          <w:bCs/>
          <w:sz w:val="24"/>
          <w:szCs w:val="24"/>
        </w:rPr>
        <w:t xml:space="preserve"> OPEN</w:t>
      </w:r>
    </w:p>
    <w:p w14:paraId="69BCAFB9" w14:textId="77777777" w:rsidR="003B3F87" w:rsidRDefault="003B3F87" w:rsidP="003B3F87">
      <w:pPr>
        <w:autoSpaceDE w:val="0"/>
        <w:autoSpaceDN w:val="0"/>
        <w:adjustRightInd w:val="0"/>
        <w:rPr>
          <w:rFonts w:ascii="Book Antiqua" w:hAnsi="Book Antiqua"/>
        </w:rPr>
      </w:pPr>
    </w:p>
    <w:p w14:paraId="06AE466B"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VRCC Alt:</w:t>
      </w:r>
      <w:r>
        <w:rPr>
          <w:rFonts w:ascii="Book Antiqua" w:hAnsi="Book Antiqua" w:cs="Times New Roman"/>
          <w:sz w:val="24"/>
          <w:szCs w:val="24"/>
        </w:rPr>
        <w:t xml:space="preserve"> </w:t>
      </w:r>
      <w:r>
        <w:rPr>
          <w:rFonts w:ascii="Book Antiqua" w:hAnsi="Book Antiqua" w:cs="Times New Roman"/>
          <w:b/>
          <w:bCs/>
          <w:sz w:val="24"/>
          <w:szCs w:val="24"/>
        </w:rPr>
        <w:t xml:space="preserve">OPEN </w:t>
      </w:r>
    </w:p>
    <w:p w14:paraId="66D03429" w14:textId="77777777" w:rsidR="003B3F87" w:rsidRDefault="003B3F87" w:rsidP="003B3F87">
      <w:pPr>
        <w:pStyle w:val="ListParagraph"/>
        <w:rPr>
          <w:rFonts w:ascii="Book Antiqua" w:hAnsi="Book Antiqua" w:cs="Times New Roman"/>
          <w:sz w:val="24"/>
          <w:szCs w:val="24"/>
        </w:rPr>
      </w:pPr>
    </w:p>
    <w:p w14:paraId="5C6DF910"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H &amp; I Chair:</w:t>
      </w:r>
      <w:r>
        <w:rPr>
          <w:rFonts w:ascii="Book Antiqua" w:hAnsi="Book Antiqua" w:cs="Times New Roman"/>
          <w:b/>
          <w:bCs/>
          <w:sz w:val="24"/>
          <w:szCs w:val="24"/>
        </w:rPr>
        <w:t xml:space="preserve"> Linda A. </w:t>
      </w:r>
      <w:r>
        <w:rPr>
          <w:rFonts w:ascii="Book Antiqua" w:hAnsi="Book Antiqua" w:cs="Times New Roman"/>
          <w:sz w:val="24"/>
          <w:szCs w:val="24"/>
        </w:rPr>
        <w:t xml:space="preserve">– present – read report </w:t>
      </w:r>
    </w:p>
    <w:p w14:paraId="01F8B16F" w14:textId="77777777" w:rsidR="003B3F87" w:rsidRDefault="003B3F87" w:rsidP="003B3F87">
      <w:pPr>
        <w:autoSpaceDE w:val="0"/>
        <w:autoSpaceDN w:val="0"/>
        <w:adjustRightInd w:val="0"/>
        <w:ind w:left="720"/>
        <w:rPr>
          <w:rFonts w:ascii="Book Antiqua" w:hAnsi="Book Antiqua"/>
        </w:rPr>
      </w:pPr>
      <w:r>
        <w:rPr>
          <w:rFonts w:ascii="Book Antiqua" w:hAnsi="Book Antiqua"/>
        </w:rPr>
        <w:lastRenderedPageBreak/>
        <w:t xml:space="preserve">Maybe, you did not die because of H &amp; I held their Handbook Study Group and regular H &amp; I meeting.  We are still getting new people to this sub committee.  </w:t>
      </w:r>
    </w:p>
    <w:p w14:paraId="3CBBA1E7" w14:textId="77777777" w:rsidR="003B3F87" w:rsidRDefault="003B3F87" w:rsidP="003B3F87">
      <w:pPr>
        <w:autoSpaceDE w:val="0"/>
        <w:autoSpaceDN w:val="0"/>
        <w:adjustRightInd w:val="0"/>
        <w:ind w:left="720"/>
        <w:rPr>
          <w:rFonts w:ascii="Book Antiqua" w:hAnsi="Book Antiqua"/>
        </w:rPr>
      </w:pPr>
      <w:r>
        <w:rPr>
          <w:rFonts w:ascii="Book Antiqua" w:hAnsi="Book Antiqua"/>
        </w:rPr>
        <w:t>#1 – We have 1 position open at this time – RSW Jail Panel Coordinator.</w:t>
      </w:r>
    </w:p>
    <w:p w14:paraId="053EE5B4" w14:textId="77777777" w:rsidR="003B3F87" w:rsidRDefault="003B3F87" w:rsidP="003B3F87">
      <w:pPr>
        <w:autoSpaceDE w:val="0"/>
        <w:autoSpaceDN w:val="0"/>
        <w:adjustRightInd w:val="0"/>
        <w:ind w:left="720"/>
        <w:rPr>
          <w:rFonts w:ascii="Book Antiqua" w:hAnsi="Book Antiqua"/>
        </w:rPr>
      </w:pPr>
      <w:r>
        <w:rPr>
          <w:rFonts w:ascii="Book Antiqua" w:hAnsi="Book Antiqua"/>
        </w:rPr>
        <w:t xml:space="preserve">#2 – We are in the process of reviewing the H &amp; I guide – and hopefully an update will be brought to the area later in the year.  The 2018 Guide lines listed are NOT CORRECT.  </w:t>
      </w:r>
    </w:p>
    <w:p w14:paraId="58FED925" w14:textId="77777777" w:rsidR="003B3F87" w:rsidRDefault="003B3F87" w:rsidP="003B3F87">
      <w:pPr>
        <w:autoSpaceDE w:val="0"/>
        <w:autoSpaceDN w:val="0"/>
        <w:adjustRightInd w:val="0"/>
        <w:ind w:left="720"/>
        <w:rPr>
          <w:rFonts w:ascii="Book Antiqua" w:hAnsi="Book Antiqua"/>
        </w:rPr>
      </w:pPr>
      <w:r>
        <w:rPr>
          <w:rFonts w:ascii="Book Antiqua" w:hAnsi="Book Antiqua"/>
        </w:rPr>
        <w:t>#3 – We will be requesting our standing budget of $25.00 for the facilities rent.</w:t>
      </w:r>
    </w:p>
    <w:p w14:paraId="43DD4778" w14:textId="77777777" w:rsidR="003B3F87" w:rsidRDefault="003B3F87" w:rsidP="003B3F87">
      <w:pPr>
        <w:autoSpaceDE w:val="0"/>
        <w:autoSpaceDN w:val="0"/>
        <w:adjustRightInd w:val="0"/>
        <w:ind w:left="720"/>
        <w:rPr>
          <w:rFonts w:ascii="Book Antiqua" w:hAnsi="Book Antiqua"/>
        </w:rPr>
      </w:pPr>
      <w:r>
        <w:rPr>
          <w:rFonts w:ascii="Book Antiqua" w:hAnsi="Book Antiqua"/>
        </w:rPr>
        <w:t>#4 – We had 1 addict processed at Orientation for the Juvenile Detention Center and awaiting results of 3 other addicts.</w:t>
      </w:r>
    </w:p>
    <w:p w14:paraId="1B0B9712" w14:textId="77777777" w:rsidR="003B3F87" w:rsidRDefault="003B3F87" w:rsidP="003B3F87">
      <w:pPr>
        <w:autoSpaceDE w:val="0"/>
        <w:autoSpaceDN w:val="0"/>
        <w:adjustRightInd w:val="0"/>
        <w:ind w:left="720"/>
        <w:rPr>
          <w:rFonts w:ascii="Book Antiqua" w:hAnsi="Book Antiqua"/>
        </w:rPr>
      </w:pPr>
      <w:r>
        <w:rPr>
          <w:rFonts w:ascii="Book Antiqua" w:hAnsi="Book Antiqua"/>
        </w:rPr>
        <w:t>#5 – No word from the NRADC Jail at this writing.</w:t>
      </w:r>
    </w:p>
    <w:p w14:paraId="26AF442A" w14:textId="77777777" w:rsidR="003B3F87" w:rsidRDefault="003B3F87" w:rsidP="003B3F87">
      <w:pPr>
        <w:autoSpaceDE w:val="0"/>
        <w:autoSpaceDN w:val="0"/>
        <w:adjustRightInd w:val="0"/>
        <w:ind w:left="720"/>
        <w:rPr>
          <w:rFonts w:ascii="Book Antiqua" w:hAnsi="Book Antiqua"/>
        </w:rPr>
      </w:pPr>
      <w:r>
        <w:rPr>
          <w:rFonts w:ascii="Book Antiqua" w:hAnsi="Book Antiqua"/>
        </w:rPr>
        <w:t>In Loving Service,</w:t>
      </w:r>
    </w:p>
    <w:p w14:paraId="2CD6C2B2" w14:textId="77777777" w:rsidR="003B3F87" w:rsidRDefault="003B3F87" w:rsidP="003B3F87">
      <w:pPr>
        <w:autoSpaceDE w:val="0"/>
        <w:autoSpaceDN w:val="0"/>
        <w:adjustRightInd w:val="0"/>
        <w:ind w:left="720"/>
        <w:rPr>
          <w:rFonts w:ascii="Book Antiqua" w:hAnsi="Book Antiqua"/>
        </w:rPr>
      </w:pPr>
      <w:r>
        <w:rPr>
          <w:rFonts w:ascii="Book Antiqua" w:hAnsi="Book Antiqua"/>
        </w:rPr>
        <w:t xml:space="preserve">Linda A., Addict and Chair – H &amp; I </w:t>
      </w:r>
    </w:p>
    <w:p w14:paraId="45F7EC6C" w14:textId="77777777" w:rsidR="003B3F87" w:rsidRDefault="003B3F87" w:rsidP="003B3F87">
      <w:pPr>
        <w:pStyle w:val="ListParagraph"/>
        <w:rPr>
          <w:rFonts w:ascii="Book Antiqua" w:hAnsi="Book Antiqua" w:cs="Times New Roman"/>
          <w:sz w:val="24"/>
          <w:szCs w:val="24"/>
        </w:rPr>
      </w:pPr>
    </w:p>
    <w:p w14:paraId="5335C932" w14:textId="77777777" w:rsidR="003B3F87" w:rsidRDefault="003B3F87" w:rsidP="003B3F87">
      <w:pPr>
        <w:pStyle w:val="ListParagraph"/>
        <w:numPr>
          <w:ilvl w:val="0"/>
          <w:numId w:val="1"/>
        </w:numPr>
        <w:autoSpaceDE w:val="0"/>
        <w:autoSpaceDN w:val="0"/>
        <w:adjustRightInd w:val="0"/>
        <w:spacing w:after="0"/>
        <w:rPr>
          <w:rFonts w:ascii="Times New Roman" w:hAnsi="Times New Roman" w:cs="Times New Roman"/>
          <w:sz w:val="24"/>
          <w:szCs w:val="24"/>
        </w:rPr>
      </w:pPr>
      <w:r>
        <w:rPr>
          <w:rFonts w:ascii="Book Antiqua" w:hAnsi="Book Antiqua" w:cs="Times New Roman"/>
          <w:b/>
          <w:bCs/>
          <w:sz w:val="24"/>
          <w:szCs w:val="24"/>
          <w:u w:val="single"/>
        </w:rPr>
        <w:t>Lite</w:t>
      </w:r>
      <w:r>
        <w:rPr>
          <w:rFonts w:ascii="Times New Roman" w:hAnsi="Times New Roman" w:cs="Times New Roman"/>
          <w:b/>
          <w:bCs/>
          <w:sz w:val="24"/>
          <w:szCs w:val="24"/>
          <w:u w:val="single"/>
        </w:rPr>
        <w:t>rature Chair:</w:t>
      </w:r>
      <w:r>
        <w:rPr>
          <w:rFonts w:ascii="Times New Roman" w:hAnsi="Times New Roman" w:cs="Times New Roman"/>
          <w:sz w:val="24"/>
          <w:szCs w:val="24"/>
        </w:rPr>
        <w:t xml:space="preserve"> </w:t>
      </w:r>
      <w:r>
        <w:rPr>
          <w:rFonts w:ascii="Times New Roman" w:hAnsi="Times New Roman" w:cs="Times New Roman"/>
          <w:b/>
          <w:bCs/>
          <w:sz w:val="24"/>
          <w:szCs w:val="24"/>
        </w:rPr>
        <w:t xml:space="preserve">Vi H. </w:t>
      </w:r>
      <w:r>
        <w:rPr>
          <w:rFonts w:ascii="Times New Roman" w:hAnsi="Times New Roman" w:cs="Times New Roman"/>
          <w:sz w:val="24"/>
          <w:szCs w:val="24"/>
        </w:rPr>
        <w:t xml:space="preserve">– present – read report </w:t>
      </w:r>
    </w:p>
    <w:p w14:paraId="51745476"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Greetings ASC, </w:t>
      </w:r>
    </w:p>
    <w:p w14:paraId="76D90FC6"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color w:val="425168"/>
          <w:sz w:val="24"/>
          <w:szCs w:val="24"/>
        </w:rPr>
        <w:t xml:space="preserve">LITERATURE SUBCOMMITTEE REPORT </w:t>
      </w:r>
    </w:p>
    <w:p w14:paraId="003F2821"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color w:val="425168"/>
          <w:sz w:val="24"/>
          <w:szCs w:val="24"/>
        </w:rPr>
        <w:t xml:space="preserve">V- LITERATURE CHAIR 8/8/22 </w:t>
      </w:r>
    </w:p>
    <w:p w14:paraId="11F31D95"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No accurate audit could be completed for Literature due to lack of proper systems, records, and record keeping on part of the Literature Subcommittee. Specifically, better care in adherence to guidelines set forth in area and literature guidelines needs to happen. A part of this issue stems from the past issues with having access to a bank account, literature issues throughout 2021, and poor record keeping. </w:t>
      </w:r>
    </w:p>
    <w:p w14:paraId="36C29B52"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I’m attaching to monthly literature reports all documents relating to invoices, expenses, bank deposit recripts, checks written, etc. from here on out. </w:t>
      </w:r>
    </w:p>
    <w:p w14:paraId="62CD77DA"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b/>
          <w:bCs/>
          <w:sz w:val="24"/>
          <w:szCs w:val="24"/>
        </w:rPr>
        <w:t xml:space="preserve">Financial Reporting: </w:t>
      </w:r>
    </w:p>
    <w:p w14:paraId="7F7BDB28"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Starting Balance – $633.22</w:t>
      </w:r>
      <w:r>
        <w:rPr>
          <w:rFonts w:ascii="Times New Roman" w:hAnsi="Times New Roman" w:cs="Times New Roman"/>
          <w:sz w:val="24"/>
          <w:szCs w:val="24"/>
        </w:rPr>
        <w:br/>
        <w:t>Income – $142.60</w:t>
      </w:r>
      <w:r>
        <w:rPr>
          <w:rFonts w:ascii="Times New Roman" w:hAnsi="Times New Roman" w:cs="Times New Roman"/>
          <w:sz w:val="24"/>
          <w:szCs w:val="24"/>
        </w:rPr>
        <w:br/>
        <w:t>Deposit Total= $0</w:t>
      </w:r>
      <w:r>
        <w:rPr>
          <w:rFonts w:ascii="Times New Roman" w:hAnsi="Times New Roman" w:cs="Times New Roman"/>
          <w:sz w:val="24"/>
          <w:szCs w:val="24"/>
        </w:rPr>
        <w:br/>
        <w:t xml:space="preserve">Expenses – 2$ bank service charge + $582.22 (FSRSC ORDER) Ending Balance- $191.60 </w:t>
      </w:r>
    </w:p>
    <w:p w14:paraId="4D937C20"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Accounts Receivable – None </w:t>
      </w:r>
    </w:p>
    <w:p w14:paraId="2E0DB55D" w14:textId="77777777" w:rsidR="003B3F87" w:rsidRDefault="003B3F87" w:rsidP="003B3F87">
      <w:pPr>
        <w:pStyle w:val="ListParagraph"/>
        <w:numPr>
          <w:ilvl w:val="0"/>
          <w:numId w:val="3"/>
        </w:num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 xml:space="preserve">Vi N. </w:t>
      </w:r>
    </w:p>
    <w:p w14:paraId="5EF36D2D" w14:textId="188550C0" w:rsidR="003B3F87" w:rsidRDefault="003B3F87" w:rsidP="003B3F87">
      <w:r>
        <w:rPr>
          <w:noProof/>
        </w:rPr>
        <w:lastRenderedPageBreak/>
        <w:drawing>
          <wp:inline distT="0" distB="0" distL="0" distR="0" wp14:anchorId="2D4FFFCB" wp14:editId="23FC1383">
            <wp:extent cx="5943600" cy="7915275"/>
            <wp:effectExtent l="0" t="0" r="0" b="9525"/>
            <wp:docPr id="27" name="Picture 27" descr="page2image6553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2image6553168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3BB0409F" w14:textId="77777777" w:rsidR="003B3F87" w:rsidRDefault="003B3F87" w:rsidP="003B3F87">
      <w:pPr>
        <w:pStyle w:val="ListParagraph"/>
        <w:spacing w:before="100" w:beforeAutospacing="1" w:after="100" w:afterAutospacing="1"/>
        <w:rPr>
          <w:rFonts w:ascii="Times New Roman" w:hAnsi="Times New Roman" w:cs="Times New Roman"/>
          <w:sz w:val="24"/>
          <w:szCs w:val="24"/>
        </w:rPr>
      </w:pPr>
    </w:p>
    <w:p w14:paraId="73ABF577" w14:textId="77777777" w:rsidR="003B3F87" w:rsidRDefault="003B3F87" w:rsidP="003B3F87">
      <w:pPr>
        <w:pStyle w:val="ListParagraph"/>
        <w:autoSpaceDE w:val="0"/>
        <w:autoSpaceDN w:val="0"/>
        <w:adjustRightInd w:val="0"/>
        <w:spacing w:after="0"/>
        <w:rPr>
          <w:rFonts w:ascii="Book Antiqua" w:hAnsi="Book Antiqua" w:cs="Times New Roman"/>
          <w:sz w:val="24"/>
          <w:szCs w:val="24"/>
        </w:rPr>
      </w:pPr>
    </w:p>
    <w:p w14:paraId="26F4D10A" w14:textId="77777777" w:rsidR="003B3F87" w:rsidRDefault="003B3F87" w:rsidP="003B3F87">
      <w:pPr>
        <w:rPr>
          <w:rFonts w:ascii="Book Antiqua" w:hAnsi="Book Antiqua"/>
        </w:rPr>
      </w:pPr>
    </w:p>
    <w:p w14:paraId="19043B63"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Newsletter:</w:t>
      </w:r>
      <w:r>
        <w:rPr>
          <w:rFonts w:ascii="Book Antiqua" w:hAnsi="Book Antiqua" w:cs="Times New Roman"/>
          <w:b/>
          <w:bCs/>
          <w:sz w:val="24"/>
          <w:szCs w:val="24"/>
        </w:rPr>
        <w:t xml:space="preserve"> OPEN </w:t>
      </w:r>
    </w:p>
    <w:p w14:paraId="5266F4C5" w14:textId="77777777" w:rsidR="003B3F87" w:rsidRDefault="003B3F87" w:rsidP="003B3F87">
      <w:pPr>
        <w:pStyle w:val="ListParagraph"/>
        <w:rPr>
          <w:rFonts w:ascii="Book Antiqua" w:hAnsi="Book Antiqua" w:cs="Times New Roman"/>
          <w:sz w:val="24"/>
          <w:szCs w:val="24"/>
        </w:rPr>
      </w:pPr>
    </w:p>
    <w:p w14:paraId="52C8FF0F"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Parliamentarian:</w:t>
      </w:r>
      <w:r>
        <w:rPr>
          <w:rFonts w:ascii="Book Antiqua" w:hAnsi="Book Antiqua" w:cs="Times New Roman"/>
          <w:sz w:val="24"/>
          <w:szCs w:val="24"/>
        </w:rPr>
        <w:t xml:space="preserve"> </w:t>
      </w:r>
      <w:r>
        <w:rPr>
          <w:rFonts w:ascii="Book Antiqua" w:hAnsi="Book Antiqua" w:cs="Times New Roman"/>
          <w:b/>
          <w:bCs/>
          <w:sz w:val="24"/>
          <w:szCs w:val="24"/>
        </w:rPr>
        <w:t xml:space="preserve">Norman C. – </w:t>
      </w:r>
      <w:r>
        <w:rPr>
          <w:rFonts w:ascii="Book Antiqua" w:hAnsi="Book Antiqua" w:cs="Times New Roman"/>
          <w:sz w:val="24"/>
          <w:szCs w:val="24"/>
        </w:rPr>
        <w:t xml:space="preserve">present – read report </w:t>
      </w:r>
    </w:p>
    <w:p w14:paraId="03EDC5F5" w14:textId="77777777" w:rsidR="003B3F87" w:rsidRDefault="003B3F87" w:rsidP="003B3F87">
      <w:pPr>
        <w:autoSpaceDE w:val="0"/>
        <w:autoSpaceDN w:val="0"/>
        <w:adjustRightInd w:val="0"/>
        <w:ind w:left="720"/>
      </w:pPr>
      <w:r>
        <w:t>To: SheVANA ASC</w:t>
      </w:r>
    </w:p>
    <w:p w14:paraId="53D003DF" w14:textId="77777777" w:rsidR="003B3F87" w:rsidRDefault="003B3F87" w:rsidP="003B3F87">
      <w:pPr>
        <w:autoSpaceDE w:val="0"/>
        <w:autoSpaceDN w:val="0"/>
        <w:adjustRightInd w:val="0"/>
        <w:ind w:left="720"/>
      </w:pPr>
      <w:r>
        <w:t>From: Norman C., Parliamentarian</w:t>
      </w:r>
    </w:p>
    <w:p w14:paraId="6E3160DE" w14:textId="77777777" w:rsidR="003B3F87" w:rsidRDefault="003B3F87" w:rsidP="003B3F87">
      <w:pPr>
        <w:autoSpaceDE w:val="0"/>
        <w:autoSpaceDN w:val="0"/>
        <w:adjustRightInd w:val="0"/>
        <w:ind w:left="720"/>
      </w:pPr>
      <w:r>
        <w:t>Re: August 2022 Report</w:t>
      </w:r>
    </w:p>
    <w:p w14:paraId="775E2333" w14:textId="77777777" w:rsidR="003B3F87" w:rsidRDefault="003B3F87" w:rsidP="003B3F87">
      <w:pPr>
        <w:autoSpaceDE w:val="0"/>
        <w:autoSpaceDN w:val="0"/>
        <w:adjustRightInd w:val="0"/>
        <w:ind w:left="720"/>
      </w:pPr>
    </w:p>
    <w:p w14:paraId="717953C9" w14:textId="77777777" w:rsidR="003B3F87" w:rsidRDefault="003B3F87" w:rsidP="003B3F87">
      <w:pPr>
        <w:autoSpaceDE w:val="0"/>
        <w:autoSpaceDN w:val="0"/>
        <w:adjustRightInd w:val="0"/>
        <w:ind w:left="720"/>
      </w:pPr>
      <w:r>
        <w:t>Dear ASC,</w:t>
      </w:r>
    </w:p>
    <w:p w14:paraId="56903463" w14:textId="77777777" w:rsidR="003B3F87" w:rsidRDefault="003B3F87" w:rsidP="003B3F87">
      <w:pPr>
        <w:autoSpaceDE w:val="0"/>
        <w:autoSpaceDN w:val="0"/>
        <w:adjustRightInd w:val="0"/>
        <w:ind w:left="720"/>
      </w:pPr>
      <w:r>
        <w:t>First, I wish to apologize for not making the last two ASC meetings. It</w:t>
      </w:r>
    </w:p>
    <w:p w14:paraId="7536A93B" w14:textId="77777777" w:rsidR="003B3F87" w:rsidRDefault="003B3F87" w:rsidP="003B3F87">
      <w:pPr>
        <w:autoSpaceDE w:val="0"/>
        <w:autoSpaceDN w:val="0"/>
        <w:adjustRightInd w:val="0"/>
        <w:ind w:left="720"/>
      </w:pPr>
      <w:r>
        <w:t>was not how I intended to begin my tenure as your Parliamentarian.</w:t>
      </w:r>
    </w:p>
    <w:p w14:paraId="4D073285" w14:textId="77777777" w:rsidR="003B3F87" w:rsidRDefault="003B3F87" w:rsidP="003B3F87">
      <w:pPr>
        <w:autoSpaceDE w:val="0"/>
        <w:autoSpaceDN w:val="0"/>
        <w:adjustRightInd w:val="0"/>
        <w:ind w:left="720"/>
      </w:pPr>
      <w:r>
        <w:t>However, just before the June meeting, I broke my elbow and for the July</w:t>
      </w:r>
    </w:p>
    <w:p w14:paraId="2829FC59" w14:textId="77777777" w:rsidR="003B3F87" w:rsidRDefault="003B3F87" w:rsidP="003B3F87">
      <w:pPr>
        <w:autoSpaceDE w:val="0"/>
        <w:autoSpaceDN w:val="0"/>
        <w:adjustRightInd w:val="0"/>
        <w:ind w:left="720"/>
      </w:pPr>
      <w:r>
        <w:t>meeting, I did not get out of work until after 8 p.m. While I don’t anticipate</w:t>
      </w:r>
    </w:p>
    <w:p w14:paraId="6DC2A89D" w14:textId="77777777" w:rsidR="003B3F87" w:rsidRDefault="003B3F87" w:rsidP="003B3F87">
      <w:pPr>
        <w:autoSpaceDE w:val="0"/>
        <w:autoSpaceDN w:val="0"/>
        <w:adjustRightInd w:val="0"/>
        <w:ind w:left="720"/>
      </w:pPr>
      <w:r>
        <w:t>breaking another bone, I cannot guarantee that I won’t be kept late at work</w:t>
      </w:r>
    </w:p>
    <w:p w14:paraId="5FCB7769" w14:textId="77777777" w:rsidR="003B3F87" w:rsidRDefault="003B3F87" w:rsidP="003B3F87">
      <w:pPr>
        <w:autoSpaceDE w:val="0"/>
        <w:autoSpaceDN w:val="0"/>
        <w:adjustRightInd w:val="0"/>
        <w:ind w:left="720"/>
      </w:pPr>
      <w:r>
        <w:t>in the future. I do promise that barring that, I will be in attendance at all</w:t>
      </w:r>
    </w:p>
    <w:p w14:paraId="1BB0D209" w14:textId="77777777" w:rsidR="003B3F87" w:rsidRDefault="003B3F87" w:rsidP="003B3F87">
      <w:pPr>
        <w:autoSpaceDE w:val="0"/>
        <w:autoSpaceDN w:val="0"/>
        <w:adjustRightInd w:val="0"/>
        <w:ind w:left="720"/>
      </w:pPr>
      <w:r>
        <w:t>future ASC meetings.</w:t>
      </w:r>
    </w:p>
    <w:p w14:paraId="69766368" w14:textId="77777777" w:rsidR="003B3F87" w:rsidRDefault="003B3F87" w:rsidP="003B3F87">
      <w:pPr>
        <w:autoSpaceDE w:val="0"/>
        <w:autoSpaceDN w:val="0"/>
        <w:adjustRightInd w:val="0"/>
        <w:ind w:left="720"/>
      </w:pPr>
      <w:r>
        <w:t>Second, last night, I emailed everyone the updated version of the</w:t>
      </w:r>
    </w:p>
    <w:p w14:paraId="7DD07933" w14:textId="77777777" w:rsidR="003B3F87" w:rsidRDefault="003B3F87" w:rsidP="003B3F87">
      <w:pPr>
        <w:autoSpaceDE w:val="0"/>
        <w:autoSpaceDN w:val="0"/>
        <w:adjustRightInd w:val="0"/>
        <w:ind w:left="720"/>
      </w:pPr>
      <w:r>
        <w:t>SheVANA Guidelines reflecting all changes made through the July</w:t>
      </w:r>
    </w:p>
    <w:p w14:paraId="41C6935C" w14:textId="77777777" w:rsidR="003B3F87" w:rsidRDefault="003B3F87" w:rsidP="003B3F87">
      <w:pPr>
        <w:autoSpaceDE w:val="0"/>
        <w:autoSpaceDN w:val="0"/>
        <w:adjustRightInd w:val="0"/>
        <w:ind w:left="720"/>
      </w:pPr>
      <w:r>
        <w:t>meeting. If you did not receive a copy, please let me know.</w:t>
      </w:r>
    </w:p>
    <w:p w14:paraId="7A1017BF" w14:textId="77777777" w:rsidR="003B3F87" w:rsidRDefault="003B3F87" w:rsidP="003B3F87">
      <w:pPr>
        <w:autoSpaceDE w:val="0"/>
        <w:autoSpaceDN w:val="0"/>
        <w:adjustRightInd w:val="0"/>
        <w:ind w:left="720"/>
      </w:pPr>
      <w:r>
        <w:t>Third, when you review the updated Guidelines you will see that I did</w:t>
      </w:r>
    </w:p>
    <w:p w14:paraId="566BE6BB" w14:textId="77777777" w:rsidR="003B3F87" w:rsidRDefault="003B3F87" w:rsidP="003B3F87">
      <w:pPr>
        <w:autoSpaceDE w:val="0"/>
        <w:autoSpaceDN w:val="0"/>
        <w:adjustRightInd w:val="0"/>
        <w:ind w:left="720"/>
      </w:pPr>
      <w:r>
        <w:t>not change the Guidelines to reflect the contents of Motion 06-01-22. This</w:t>
      </w:r>
    </w:p>
    <w:p w14:paraId="047F86F4" w14:textId="77777777" w:rsidR="003B3F87" w:rsidRDefault="003B3F87" w:rsidP="003B3F87">
      <w:pPr>
        <w:autoSpaceDE w:val="0"/>
        <w:autoSpaceDN w:val="0"/>
        <w:adjustRightInd w:val="0"/>
        <w:ind w:left="720"/>
      </w:pPr>
      <w:r>
        <w:t>is because, despite the Chair’s ruling that the motion had passed, in</w:t>
      </w:r>
    </w:p>
    <w:p w14:paraId="2B68EB26" w14:textId="77777777" w:rsidR="003B3F87" w:rsidRDefault="003B3F87" w:rsidP="003B3F87">
      <w:pPr>
        <w:autoSpaceDE w:val="0"/>
        <w:autoSpaceDN w:val="0"/>
        <w:adjustRightInd w:val="0"/>
        <w:ind w:left="720"/>
      </w:pPr>
      <w:r>
        <w:t>actuality, it failed for lack of a two thirds vote. There were 13 GSR’s voting,</w:t>
      </w:r>
    </w:p>
    <w:p w14:paraId="7311E698" w14:textId="77777777" w:rsidR="003B3F87" w:rsidRDefault="003B3F87" w:rsidP="003B3F87">
      <w:pPr>
        <w:autoSpaceDE w:val="0"/>
        <w:autoSpaceDN w:val="0"/>
        <w:adjustRightInd w:val="0"/>
        <w:ind w:left="720"/>
      </w:pPr>
      <w:r>
        <w:t>thus a minimum of 10 votes in favor was required. According to the</w:t>
      </w:r>
    </w:p>
    <w:p w14:paraId="10C8549A" w14:textId="77777777" w:rsidR="003B3F87" w:rsidRDefault="003B3F87" w:rsidP="003B3F87">
      <w:pPr>
        <w:autoSpaceDE w:val="0"/>
        <w:autoSpaceDN w:val="0"/>
        <w:adjustRightInd w:val="0"/>
        <w:ind w:left="720"/>
      </w:pPr>
      <w:r>
        <w:t>minutes the motion only received 8 votes. I’m sorry I wasn’t here last</w:t>
      </w:r>
    </w:p>
    <w:p w14:paraId="70624353" w14:textId="77777777" w:rsidR="003B3F87" w:rsidRDefault="003B3F87" w:rsidP="003B3F87">
      <w:pPr>
        <w:autoSpaceDE w:val="0"/>
        <w:autoSpaceDN w:val="0"/>
        <w:adjustRightInd w:val="0"/>
        <w:ind w:left="720"/>
      </w:pPr>
      <w:r>
        <w:t>month to advise the body of this. I request that discussion of this matter be</w:t>
      </w:r>
    </w:p>
    <w:p w14:paraId="04BDCDE1" w14:textId="77777777" w:rsidR="003B3F87" w:rsidRDefault="003B3F87" w:rsidP="003B3F87">
      <w:pPr>
        <w:autoSpaceDE w:val="0"/>
        <w:autoSpaceDN w:val="0"/>
        <w:adjustRightInd w:val="0"/>
        <w:ind w:left="720"/>
      </w:pPr>
      <w:r>
        <w:t>placed under Old Business tonight.</w:t>
      </w:r>
    </w:p>
    <w:p w14:paraId="008FD4A2" w14:textId="77777777" w:rsidR="003B3F87" w:rsidRDefault="003B3F87" w:rsidP="003B3F87">
      <w:pPr>
        <w:autoSpaceDE w:val="0"/>
        <w:autoSpaceDN w:val="0"/>
        <w:adjustRightInd w:val="0"/>
        <w:ind w:left="720"/>
      </w:pPr>
      <w:r>
        <w:t>Thank you for allowing me to serve.</w:t>
      </w:r>
    </w:p>
    <w:p w14:paraId="28DCFE8E" w14:textId="77777777" w:rsidR="003B3F87" w:rsidRDefault="003B3F87" w:rsidP="003B3F87">
      <w:pPr>
        <w:autoSpaceDE w:val="0"/>
        <w:autoSpaceDN w:val="0"/>
        <w:adjustRightInd w:val="0"/>
        <w:ind w:left="720"/>
      </w:pPr>
      <w:r>
        <w:t>ILS,</w:t>
      </w:r>
    </w:p>
    <w:p w14:paraId="411E4DCD" w14:textId="77777777" w:rsidR="003B3F87" w:rsidRDefault="003B3F87" w:rsidP="003B3F87">
      <w:pPr>
        <w:autoSpaceDE w:val="0"/>
        <w:autoSpaceDN w:val="0"/>
        <w:adjustRightInd w:val="0"/>
        <w:ind w:left="720"/>
      </w:pPr>
      <w:r>
        <w:t>Norman C.</w:t>
      </w:r>
    </w:p>
    <w:p w14:paraId="429B8A00" w14:textId="77777777" w:rsidR="003B3F87" w:rsidRDefault="003B3F87" w:rsidP="003B3F87">
      <w:pPr>
        <w:pStyle w:val="ListParagraph"/>
        <w:rPr>
          <w:rFonts w:ascii="Book Antiqua" w:hAnsi="Book Antiqua" w:cs="Times New Roman"/>
          <w:sz w:val="24"/>
          <w:szCs w:val="24"/>
        </w:rPr>
      </w:pPr>
    </w:p>
    <w:p w14:paraId="6409FFF5"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Public Relations:</w:t>
      </w:r>
      <w:r>
        <w:rPr>
          <w:rFonts w:ascii="Book Antiqua" w:hAnsi="Book Antiqua" w:cs="Times New Roman"/>
          <w:sz w:val="24"/>
          <w:szCs w:val="24"/>
        </w:rPr>
        <w:t xml:space="preserve"> </w:t>
      </w:r>
      <w:r>
        <w:rPr>
          <w:rFonts w:ascii="Book Antiqua" w:hAnsi="Book Antiqua" w:cs="Times New Roman"/>
          <w:b/>
          <w:bCs/>
          <w:sz w:val="24"/>
          <w:szCs w:val="24"/>
        </w:rPr>
        <w:t xml:space="preserve">Wendy D. </w:t>
      </w:r>
      <w:r>
        <w:rPr>
          <w:rFonts w:ascii="Book Antiqua" w:hAnsi="Book Antiqua" w:cs="Times New Roman"/>
          <w:sz w:val="24"/>
          <w:szCs w:val="24"/>
        </w:rPr>
        <w:t xml:space="preserve">– absent – Meredith read report  </w:t>
      </w:r>
    </w:p>
    <w:p w14:paraId="6EAD51A9" w14:textId="77777777" w:rsidR="003B3F87" w:rsidRDefault="003B3F87" w:rsidP="003B3F87">
      <w:pPr>
        <w:pStyle w:val="ListParagraph"/>
        <w:rPr>
          <w:rFonts w:ascii="Times New Roman" w:hAnsi="Times New Roman" w:cs="Times New Roman"/>
          <w:color w:val="222222"/>
          <w:sz w:val="24"/>
          <w:szCs w:val="24"/>
        </w:rPr>
      </w:pPr>
      <w:r>
        <w:rPr>
          <w:rFonts w:ascii="Times New Roman" w:hAnsi="Times New Roman" w:cs="Times New Roman"/>
          <w:color w:val="222222"/>
          <w:sz w:val="24"/>
          <w:szCs w:val="24"/>
        </w:rPr>
        <w:t>Hello Family!!  PR met on July 31st @ The Daily Grind in Front Royal, VA.  It was only me in attendance.  I updated the website, and have uploaded the current minutes, and updated the Events page.  As always, please send me any announcements and I will get them uploaded asap.  Next PR subcommittee meeting is August 28th at 3 pm, at Daily Grind in Front Royal.  </w:t>
      </w:r>
    </w:p>
    <w:p w14:paraId="0A22C3AC" w14:textId="77777777" w:rsidR="003B3F87" w:rsidRDefault="003B3F87" w:rsidP="003B3F87">
      <w:pPr>
        <w:pStyle w:val="ListParagraph"/>
        <w:rPr>
          <w:rFonts w:ascii="Times New Roman" w:hAnsi="Times New Roman" w:cs="Times New Roman"/>
          <w:color w:val="222222"/>
          <w:sz w:val="24"/>
          <w:szCs w:val="24"/>
        </w:rPr>
      </w:pPr>
    </w:p>
    <w:p w14:paraId="72B959F3" w14:textId="77777777" w:rsidR="003B3F87" w:rsidRDefault="003B3F87" w:rsidP="003B3F87">
      <w:pPr>
        <w:pStyle w:val="ListParagraph"/>
        <w:rPr>
          <w:rFonts w:ascii="Times New Roman" w:hAnsi="Times New Roman" w:cs="Times New Roman"/>
          <w:color w:val="222222"/>
          <w:sz w:val="24"/>
          <w:szCs w:val="24"/>
        </w:rPr>
      </w:pPr>
      <w:r>
        <w:rPr>
          <w:rFonts w:ascii="Times New Roman" w:hAnsi="Times New Roman" w:cs="Times New Roman"/>
          <w:color w:val="222222"/>
          <w:sz w:val="24"/>
          <w:szCs w:val="24"/>
        </w:rPr>
        <w:t>I will not be at area service as I am in Kentucky with my mother, who is in the hospital…please send your prayers or good juju our way.  Love you all </w:t>
      </w:r>
    </w:p>
    <w:p w14:paraId="4BBCAF85" w14:textId="77777777" w:rsidR="003B3F87" w:rsidRDefault="003B3F87" w:rsidP="003B3F87">
      <w:pPr>
        <w:pStyle w:val="ListParagraph"/>
        <w:rPr>
          <w:rFonts w:ascii="Times New Roman" w:hAnsi="Times New Roman" w:cs="Times New Roman"/>
          <w:color w:val="222222"/>
          <w:sz w:val="24"/>
          <w:szCs w:val="24"/>
        </w:rPr>
      </w:pPr>
      <w:r>
        <w:rPr>
          <w:rFonts w:ascii="Times New Roman" w:hAnsi="Times New Roman" w:cs="Times New Roman"/>
          <w:color w:val="222222"/>
          <w:sz w:val="24"/>
          <w:szCs w:val="24"/>
        </w:rPr>
        <w:t>ILS, Wendy</w:t>
      </w:r>
    </w:p>
    <w:p w14:paraId="20A65F0E" w14:textId="77777777" w:rsidR="003B3F87" w:rsidRDefault="003B3F87" w:rsidP="003B3F87">
      <w:pPr>
        <w:pStyle w:val="ListParagraph"/>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Wendy Horton Darr</w:t>
      </w:r>
    </w:p>
    <w:p w14:paraId="2999587B" w14:textId="77777777" w:rsidR="003B3F87" w:rsidRDefault="003B3F87" w:rsidP="003B3F87">
      <w:pPr>
        <w:pStyle w:val="ListParagraph"/>
        <w:rPr>
          <w:rFonts w:ascii="Times New Roman" w:hAnsi="Times New Roman" w:cs="Times New Roman"/>
          <w:color w:val="222222"/>
          <w:sz w:val="24"/>
          <w:szCs w:val="24"/>
        </w:rPr>
      </w:pPr>
      <w:r>
        <w:rPr>
          <w:rFonts w:ascii="Times New Roman" w:hAnsi="Times New Roman" w:cs="Times New Roman"/>
          <w:color w:val="222222"/>
          <w:sz w:val="24"/>
          <w:szCs w:val="24"/>
        </w:rPr>
        <w:t>540-303-1675</w:t>
      </w:r>
    </w:p>
    <w:p w14:paraId="7AE42997" w14:textId="77777777" w:rsidR="003B3F87" w:rsidRDefault="003B3F87" w:rsidP="003B3F87">
      <w:pPr>
        <w:pStyle w:val="ListParagraph"/>
        <w:rPr>
          <w:rFonts w:ascii="Times New Roman" w:hAnsi="Times New Roman" w:cs="Times New Roman"/>
          <w:color w:val="222222"/>
          <w:sz w:val="24"/>
          <w:szCs w:val="24"/>
        </w:rPr>
      </w:pPr>
      <w:hyperlink r:id="rId9" w:history="1">
        <w:r>
          <w:rPr>
            <w:rStyle w:val="Hyperlink"/>
            <w:rFonts w:ascii="Times New Roman" w:hAnsi="Times New Roman" w:cs="Times New Roman"/>
            <w:sz w:val="24"/>
            <w:szCs w:val="24"/>
          </w:rPr>
          <w:t>wj_horton@yahoo.com</w:t>
        </w:r>
      </w:hyperlink>
    </w:p>
    <w:p w14:paraId="1E1C8DED" w14:textId="77777777" w:rsidR="003B3F87" w:rsidRDefault="003B3F87" w:rsidP="003B3F87">
      <w:pPr>
        <w:rPr>
          <w:rFonts w:ascii="Book Antiqua" w:hAnsi="Book Antiqua"/>
          <w:color w:val="26282A"/>
        </w:rPr>
      </w:pPr>
    </w:p>
    <w:p w14:paraId="487D918B"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Special Events:</w:t>
      </w:r>
      <w:r>
        <w:rPr>
          <w:rFonts w:ascii="Book Antiqua" w:hAnsi="Book Antiqua" w:cs="Times New Roman"/>
          <w:b/>
          <w:bCs/>
          <w:sz w:val="24"/>
          <w:szCs w:val="24"/>
        </w:rPr>
        <w:t xml:space="preserve"> Bailey</w:t>
      </w:r>
      <w:r>
        <w:rPr>
          <w:rFonts w:ascii="Book Antiqua" w:hAnsi="Book Antiqua" w:cs="Times New Roman"/>
          <w:sz w:val="24"/>
          <w:szCs w:val="24"/>
        </w:rPr>
        <w:t xml:space="preserve"> – present – read report</w:t>
      </w:r>
    </w:p>
    <w:p w14:paraId="1445502C" w14:textId="77777777" w:rsidR="003B3F87" w:rsidRDefault="003B3F87" w:rsidP="003B3F87">
      <w:pPr>
        <w:pStyle w:val="ListParagraph"/>
        <w:rPr>
          <w:rFonts w:ascii="Times New Roman" w:hAnsi="Times New Roman" w:cs="Times New Roman"/>
          <w:color w:val="000000"/>
          <w:sz w:val="24"/>
          <w:szCs w:val="24"/>
        </w:rPr>
      </w:pPr>
      <w:r>
        <w:rPr>
          <w:rFonts w:ascii="Times New Roman" w:hAnsi="Times New Roman" w:cs="Times New Roman"/>
          <w:color w:val="000000"/>
          <w:sz w:val="24"/>
          <w:szCs w:val="24"/>
        </w:rPr>
        <w:t>August 8th, 2022 </w:t>
      </w:r>
    </w:p>
    <w:p w14:paraId="4221772F" w14:textId="77777777" w:rsidR="003B3F87" w:rsidRDefault="003B3F87" w:rsidP="003B3F87">
      <w:pPr>
        <w:pStyle w:val="ListParagraph"/>
        <w:spacing w:before="34"/>
        <w:rPr>
          <w:rFonts w:ascii="Times New Roman" w:hAnsi="Times New Roman" w:cs="Times New Roman"/>
          <w:color w:val="000000"/>
          <w:sz w:val="24"/>
          <w:szCs w:val="24"/>
        </w:rPr>
      </w:pPr>
      <w:r>
        <w:rPr>
          <w:rFonts w:ascii="Times New Roman" w:hAnsi="Times New Roman" w:cs="Times New Roman"/>
          <w:color w:val="000000"/>
          <w:sz w:val="24"/>
          <w:szCs w:val="24"/>
        </w:rPr>
        <w:t>Shevana Special Events ASC August Report </w:t>
      </w:r>
    </w:p>
    <w:p w14:paraId="18E61FB1" w14:textId="77777777" w:rsidR="003B3F87" w:rsidRDefault="003B3F87" w:rsidP="003B3F87">
      <w:pPr>
        <w:pStyle w:val="ListParagraph"/>
        <w:spacing w:before="325"/>
        <w:rPr>
          <w:rFonts w:ascii="Times New Roman" w:hAnsi="Times New Roman" w:cs="Times New Roman"/>
          <w:color w:val="000000"/>
          <w:sz w:val="24"/>
          <w:szCs w:val="24"/>
        </w:rPr>
      </w:pPr>
      <w:r>
        <w:rPr>
          <w:rFonts w:ascii="Times New Roman" w:hAnsi="Times New Roman" w:cs="Times New Roman"/>
          <w:color w:val="000000"/>
          <w:sz w:val="24"/>
          <w:szCs w:val="24"/>
        </w:rPr>
        <w:t>Hello everyone! </w:t>
      </w:r>
    </w:p>
    <w:p w14:paraId="4F5A8611" w14:textId="77777777" w:rsidR="003B3F87" w:rsidRDefault="003B3F87" w:rsidP="003B3F87">
      <w:pPr>
        <w:pStyle w:val="ListParagraph"/>
        <w:spacing w:before="34"/>
        <w:ind w:right="118"/>
        <w:rPr>
          <w:rFonts w:ascii="Times New Roman" w:hAnsi="Times New Roman" w:cs="Times New Roman"/>
          <w:color w:val="000000"/>
          <w:sz w:val="24"/>
          <w:szCs w:val="24"/>
        </w:rPr>
      </w:pPr>
      <w:r>
        <w:rPr>
          <w:rFonts w:ascii="Times New Roman" w:hAnsi="Times New Roman" w:cs="Times New Roman"/>
          <w:color w:val="000000"/>
          <w:sz w:val="24"/>
          <w:szCs w:val="24"/>
        </w:rPr>
        <w:t>This past month has been fairly busy! We had 2 meetings. The first meeting had 5 attendees. The second one had approximately 12. We hosted the picnic at Jim Barnett Park on July 30th. We had a great turnout and everyone seemed to enjoy themselves.</w:t>
      </w:r>
    </w:p>
    <w:p w14:paraId="5ED61FED" w14:textId="77777777" w:rsidR="003B3F87" w:rsidRDefault="003B3F87" w:rsidP="003B3F87">
      <w:pPr>
        <w:pStyle w:val="ListParagraph"/>
        <w:spacing w:before="34"/>
        <w:ind w:right="118"/>
        <w:rPr>
          <w:rFonts w:ascii="Times New Roman" w:hAnsi="Times New Roman" w:cs="Times New Roman"/>
          <w:color w:val="000000"/>
          <w:sz w:val="24"/>
          <w:szCs w:val="24"/>
        </w:rPr>
      </w:pPr>
      <w:r>
        <w:rPr>
          <w:rFonts w:ascii="Times New Roman" w:hAnsi="Times New Roman" w:cs="Times New Roman"/>
          <w:color w:val="000000"/>
          <w:sz w:val="24"/>
          <w:szCs w:val="24"/>
        </w:rPr>
        <w:t>Our beginning balance this month was 791.12. We brought in a total of 424.26. Our costs for the month included 125.48 for the picnic food. We have a total of 1,089.90 currently in the account. There was a check written on 5.28.22 to Erica B. for the amount of 183.55. She reports that on her end, she has received the money, but it has not come out of the SE account yet. Our treasurer Peyton C. is planning to call the bank to see what is going on since it has been so long.  In the meantime, a check has been written out to Shevana Area of Narcotics Anonymous in the amount of 206.35. Which leaves us with $700, plus the 183.55 which has yet to come out of the account. </w:t>
      </w:r>
    </w:p>
    <w:p w14:paraId="5793BA90" w14:textId="77777777" w:rsidR="003B3F87" w:rsidRDefault="003B3F87" w:rsidP="003B3F87">
      <w:pPr>
        <w:pStyle w:val="ListParagraph"/>
        <w:spacing w:before="34"/>
        <w:ind w:right="118"/>
        <w:rPr>
          <w:rFonts w:ascii="Times New Roman" w:hAnsi="Times New Roman" w:cs="Times New Roman"/>
          <w:color w:val="000000"/>
          <w:sz w:val="24"/>
          <w:szCs w:val="24"/>
        </w:rPr>
      </w:pPr>
      <w:r>
        <w:rPr>
          <w:rFonts w:ascii="Times New Roman" w:hAnsi="Times New Roman" w:cs="Times New Roman"/>
          <w:color w:val="000000"/>
          <w:sz w:val="24"/>
          <w:szCs w:val="24"/>
        </w:rPr>
        <w:t>We are in the process of planning the next event which will be a speaker/ kick ball event. The date is tentatively Oct. 1st. We are also considering another game night, a chili cook-off, a new years event, and possibly a learning day in the coming months. We will have more information after our next meeting on Aug. 21st @ 3:15 pm at Edgehill. Signed- Shevana Special Events ASC Chair Bailey R.</w:t>
      </w:r>
    </w:p>
    <w:p w14:paraId="5968FCA1" w14:textId="77777777" w:rsidR="003B3F87" w:rsidRDefault="003B3F87" w:rsidP="003B3F87">
      <w:pPr>
        <w:pStyle w:val="ListParagraph"/>
        <w:spacing w:before="34"/>
        <w:ind w:right="118"/>
        <w:rPr>
          <w:rFonts w:ascii="Times New Roman" w:hAnsi="Times New Roman" w:cs="Times New Roman"/>
          <w:color w:val="000000"/>
          <w:sz w:val="24"/>
          <w:szCs w:val="24"/>
        </w:rPr>
      </w:pPr>
    </w:p>
    <w:p w14:paraId="2BB08FEB" w14:textId="30D519C3" w:rsidR="003B3F87" w:rsidRDefault="003B3F87" w:rsidP="003B3F87">
      <w:pPr>
        <w:pStyle w:val="ListParagraph"/>
        <w:spacing w:before="34"/>
        <w:ind w:right="118"/>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114D553" wp14:editId="565C5FD4">
            <wp:extent cx="5943600" cy="4457700"/>
            <wp:effectExtent l="0" t="0" r="0" b="0"/>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8E05A3" w14:textId="77777777" w:rsidR="003B3F87" w:rsidRDefault="003B3F87" w:rsidP="003B3F87">
      <w:pPr>
        <w:rPr>
          <w:rFonts w:ascii="Book Antiqua" w:hAnsi="Book Antiqua"/>
        </w:rPr>
      </w:pPr>
    </w:p>
    <w:p w14:paraId="767AFAD4" w14:textId="77777777" w:rsidR="003B3F87" w:rsidRDefault="003B3F87" w:rsidP="003B3F87">
      <w:pPr>
        <w:pStyle w:val="ListParagraph"/>
        <w:numPr>
          <w:ilvl w:val="0"/>
          <w:numId w:val="1"/>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Ad-Hoc:</w:t>
      </w:r>
      <w:r>
        <w:rPr>
          <w:rFonts w:ascii="Book Antiqua" w:hAnsi="Book Antiqua" w:cs="Times New Roman"/>
          <w:sz w:val="24"/>
          <w:szCs w:val="24"/>
        </w:rPr>
        <w:t xml:space="preserve"> </w:t>
      </w:r>
      <w:r>
        <w:rPr>
          <w:rFonts w:ascii="Book Antiqua" w:hAnsi="Book Antiqua" w:cs="Times New Roman"/>
          <w:b/>
          <w:bCs/>
          <w:sz w:val="24"/>
          <w:szCs w:val="24"/>
        </w:rPr>
        <w:t>Barbara S.</w:t>
      </w:r>
      <w:r>
        <w:rPr>
          <w:rFonts w:ascii="Book Antiqua" w:hAnsi="Book Antiqua" w:cs="Times New Roman"/>
          <w:sz w:val="24"/>
          <w:szCs w:val="24"/>
        </w:rPr>
        <w:t xml:space="preserve"> – present - read report </w:t>
      </w:r>
    </w:p>
    <w:p w14:paraId="66F59531" w14:textId="77777777" w:rsidR="003B3F87" w:rsidRDefault="003B3F87" w:rsidP="003B3F87">
      <w:pPr>
        <w:ind w:firstLine="720"/>
        <w:rPr>
          <w:color w:val="222222"/>
        </w:rPr>
      </w:pPr>
      <w:r>
        <w:rPr>
          <w:color w:val="222222"/>
        </w:rPr>
        <w:t>Ad Hoc Audit Report August 2022</w:t>
      </w:r>
    </w:p>
    <w:p w14:paraId="76697481" w14:textId="77777777" w:rsidR="003B3F87" w:rsidRDefault="003B3F87" w:rsidP="003B3F87">
      <w:pPr>
        <w:rPr>
          <w:color w:val="222222"/>
        </w:rPr>
      </w:pPr>
      <w:r>
        <w:rPr>
          <w:color w:val="222222"/>
        </w:rPr>
        <w:t> </w:t>
      </w:r>
    </w:p>
    <w:p w14:paraId="46A774CB" w14:textId="77777777" w:rsidR="003B3F87" w:rsidRDefault="003B3F87" w:rsidP="003B3F87">
      <w:pPr>
        <w:ind w:left="720"/>
        <w:rPr>
          <w:color w:val="222222"/>
        </w:rPr>
      </w:pPr>
      <w:r>
        <w:rPr>
          <w:color w:val="222222"/>
        </w:rPr>
        <w:t>The annual audit has now been completed. Linda A and myself (Barbara S) both attended each of three audit segments – Literature, Special Events and Area Treasurer.</w:t>
      </w:r>
      <w:r>
        <w:rPr>
          <w:rStyle w:val="apple-converted-space"/>
          <w:color w:val="222222"/>
        </w:rPr>
        <w:t> </w:t>
      </w:r>
    </w:p>
    <w:p w14:paraId="21387A5F" w14:textId="77777777" w:rsidR="003B3F87" w:rsidRDefault="003B3F87" w:rsidP="003B3F87">
      <w:pPr>
        <w:ind w:left="720"/>
        <w:rPr>
          <w:color w:val="222222"/>
        </w:rPr>
      </w:pPr>
      <w:r>
        <w:rPr>
          <w:color w:val="222222"/>
        </w:rPr>
        <w:t>With greater reliance on online banking, people do not as often use a physical checkbook so the current directive for Annual Audits found in the SheVANA Guidelines may need updating.</w:t>
      </w:r>
    </w:p>
    <w:p w14:paraId="0EBB5433" w14:textId="77777777" w:rsidR="003B3F87" w:rsidRDefault="003B3F87" w:rsidP="003B3F87">
      <w:pPr>
        <w:ind w:left="720"/>
        <w:rPr>
          <w:color w:val="222222"/>
        </w:rPr>
      </w:pPr>
      <w:r>
        <w:rPr>
          <w:color w:val="222222"/>
        </w:rPr>
        <w:t>In general, for all three segments, each of the committee chairs, position holders provided all of their paperwork, receipt books, bank statements, order forms, etc. for audit review. No anomalies, problems or irregularities were noted. Kudos to all three position holders who have held their positions for a relatively short time, come into those positions under challenging circumstances and may not have received much mentoring before assuming the role.</w:t>
      </w:r>
      <w:r>
        <w:rPr>
          <w:rStyle w:val="apple-converted-space"/>
          <w:color w:val="222222"/>
        </w:rPr>
        <w:t> </w:t>
      </w:r>
    </w:p>
    <w:p w14:paraId="4399D928" w14:textId="77777777" w:rsidR="003B3F87" w:rsidRDefault="003B3F87" w:rsidP="003B3F87">
      <w:pPr>
        <w:ind w:left="720"/>
        <w:rPr>
          <w:color w:val="222222"/>
        </w:rPr>
      </w:pPr>
      <w:r>
        <w:rPr>
          <w:color w:val="222222"/>
        </w:rPr>
        <w:t>Based on our meeting with each of the three Points of Contact (POCs) for positions that hold bank accounts we would make the following recommendations:</w:t>
      </w:r>
    </w:p>
    <w:p w14:paraId="002CA8F4" w14:textId="77777777" w:rsidR="003B3F87" w:rsidRDefault="003B3F87" w:rsidP="003B3F87">
      <w:pPr>
        <w:ind w:firstLine="720"/>
        <w:rPr>
          <w:color w:val="222222"/>
        </w:rPr>
      </w:pPr>
      <w:r>
        <w:rPr>
          <w:color w:val="222222"/>
        </w:rPr>
        <w:t>LITERATURE</w:t>
      </w:r>
    </w:p>
    <w:p w14:paraId="4C5A4ED0" w14:textId="77777777" w:rsidR="003B3F87" w:rsidRDefault="003B3F87" w:rsidP="003B3F87">
      <w:pPr>
        <w:numPr>
          <w:ilvl w:val="0"/>
          <w:numId w:val="4"/>
        </w:numPr>
        <w:spacing w:before="100" w:beforeAutospacing="1" w:after="120"/>
        <w:ind w:left="945"/>
        <w:rPr>
          <w:color w:val="222222"/>
        </w:rPr>
      </w:pPr>
      <w:r>
        <w:rPr>
          <w:color w:val="222222"/>
        </w:rPr>
        <w:t>Get access to the online account</w:t>
      </w:r>
    </w:p>
    <w:p w14:paraId="3F8E67EB" w14:textId="77777777" w:rsidR="003B3F87" w:rsidRDefault="003B3F87" w:rsidP="003B3F87">
      <w:pPr>
        <w:numPr>
          <w:ilvl w:val="0"/>
          <w:numId w:val="4"/>
        </w:numPr>
        <w:spacing w:before="100" w:beforeAutospacing="1" w:after="120"/>
        <w:ind w:left="945"/>
        <w:rPr>
          <w:color w:val="222222"/>
        </w:rPr>
      </w:pPr>
      <w:r>
        <w:rPr>
          <w:color w:val="222222"/>
        </w:rPr>
        <w:lastRenderedPageBreak/>
        <w:t>Provide picture/copy of actual bank statement for report</w:t>
      </w:r>
    </w:p>
    <w:p w14:paraId="553568E1" w14:textId="77777777" w:rsidR="003B3F87" w:rsidRDefault="003B3F87" w:rsidP="003B3F87">
      <w:pPr>
        <w:numPr>
          <w:ilvl w:val="0"/>
          <w:numId w:val="4"/>
        </w:numPr>
        <w:spacing w:before="100" w:beforeAutospacing="1" w:after="120"/>
        <w:ind w:left="945"/>
        <w:rPr>
          <w:color w:val="222222"/>
        </w:rPr>
      </w:pPr>
      <w:r>
        <w:rPr>
          <w:color w:val="222222"/>
        </w:rPr>
        <w:t>Sales price for items should be set at actual cost with an addition to reflect shipping which is sometimes higher for short orders</w:t>
      </w:r>
    </w:p>
    <w:p w14:paraId="7D0556A7" w14:textId="77777777" w:rsidR="003B3F87" w:rsidRDefault="003B3F87" w:rsidP="003B3F87">
      <w:pPr>
        <w:numPr>
          <w:ilvl w:val="0"/>
          <w:numId w:val="4"/>
        </w:numPr>
        <w:spacing w:before="100" w:beforeAutospacing="1" w:after="120"/>
        <w:ind w:left="945"/>
        <w:rPr>
          <w:color w:val="222222"/>
        </w:rPr>
      </w:pPr>
      <w:r>
        <w:rPr>
          <w:color w:val="222222"/>
        </w:rPr>
        <w:t>Gather ‘dead/stale’ items to promote (offload). Maybe bring them to a future NA Event or Area Service. (We were thinking maybe for the recent picnic, but this did not occur).</w:t>
      </w:r>
    </w:p>
    <w:p w14:paraId="50DA397B" w14:textId="77777777" w:rsidR="003B3F87" w:rsidRDefault="003B3F87" w:rsidP="003B3F87">
      <w:pPr>
        <w:numPr>
          <w:ilvl w:val="0"/>
          <w:numId w:val="4"/>
        </w:numPr>
        <w:spacing w:before="100" w:beforeAutospacing="1" w:after="120"/>
        <w:ind w:left="945"/>
        <w:rPr>
          <w:color w:val="222222"/>
        </w:rPr>
      </w:pPr>
      <w:r>
        <w:rPr>
          <w:color w:val="222222"/>
        </w:rPr>
        <w:t>A little more organization with the Receipt Book – maybe start/stop for each month to include an inventory of current items</w:t>
      </w:r>
    </w:p>
    <w:p w14:paraId="5EDC046A" w14:textId="77777777" w:rsidR="003B3F87" w:rsidRDefault="003B3F87" w:rsidP="003B3F87">
      <w:pPr>
        <w:rPr>
          <w:color w:val="222222"/>
        </w:rPr>
      </w:pPr>
      <w:r>
        <w:rPr>
          <w:color w:val="222222"/>
        </w:rPr>
        <w:t> </w:t>
      </w:r>
    </w:p>
    <w:p w14:paraId="39A24374" w14:textId="77777777" w:rsidR="003B3F87" w:rsidRDefault="003B3F87" w:rsidP="003B3F87">
      <w:pPr>
        <w:ind w:firstLine="585"/>
        <w:rPr>
          <w:color w:val="222222"/>
        </w:rPr>
      </w:pPr>
      <w:r>
        <w:rPr>
          <w:color w:val="222222"/>
        </w:rPr>
        <w:t>SPECIAL EVENTS</w:t>
      </w:r>
    </w:p>
    <w:p w14:paraId="21029707" w14:textId="77777777" w:rsidR="003B3F87" w:rsidRDefault="003B3F87" w:rsidP="003B3F87">
      <w:pPr>
        <w:numPr>
          <w:ilvl w:val="0"/>
          <w:numId w:val="5"/>
        </w:numPr>
        <w:spacing w:before="100" w:beforeAutospacing="1" w:after="120"/>
        <w:ind w:left="945"/>
        <w:rPr>
          <w:color w:val="222222"/>
        </w:rPr>
      </w:pPr>
      <w:r>
        <w:rPr>
          <w:color w:val="222222"/>
        </w:rPr>
        <w:t>Also needs access to online account</w:t>
      </w:r>
    </w:p>
    <w:p w14:paraId="7B68B1DE" w14:textId="77777777" w:rsidR="003B3F87" w:rsidRDefault="003B3F87" w:rsidP="003B3F87">
      <w:pPr>
        <w:numPr>
          <w:ilvl w:val="0"/>
          <w:numId w:val="5"/>
        </w:numPr>
        <w:spacing w:before="100" w:beforeAutospacing="1" w:after="120"/>
        <w:ind w:left="945"/>
        <w:rPr>
          <w:color w:val="222222"/>
        </w:rPr>
      </w:pPr>
      <w:r>
        <w:rPr>
          <w:color w:val="222222"/>
        </w:rPr>
        <w:t>Maybe a notebook that tracks by event – like each event is a story</w:t>
      </w:r>
    </w:p>
    <w:p w14:paraId="7A7C990A" w14:textId="77777777" w:rsidR="003B3F87" w:rsidRDefault="003B3F87" w:rsidP="003B3F87">
      <w:pPr>
        <w:numPr>
          <w:ilvl w:val="0"/>
          <w:numId w:val="6"/>
        </w:numPr>
        <w:spacing w:before="100" w:beforeAutospacing="1" w:after="120"/>
        <w:ind w:left="945"/>
        <w:rPr>
          <w:color w:val="222222"/>
        </w:rPr>
      </w:pPr>
      <w:r>
        <w:rPr>
          <w:color w:val="222222"/>
        </w:rPr>
        <w:t>Starting balance</w:t>
      </w:r>
    </w:p>
    <w:p w14:paraId="19081D88" w14:textId="77777777" w:rsidR="003B3F87" w:rsidRDefault="003B3F87" w:rsidP="003B3F87">
      <w:pPr>
        <w:numPr>
          <w:ilvl w:val="0"/>
          <w:numId w:val="6"/>
        </w:numPr>
        <w:spacing w:before="100" w:beforeAutospacing="1" w:after="120"/>
        <w:ind w:left="945"/>
        <w:rPr>
          <w:color w:val="222222"/>
        </w:rPr>
      </w:pPr>
      <w:r>
        <w:rPr>
          <w:color w:val="222222"/>
        </w:rPr>
        <w:t>Checks for expenses</w:t>
      </w:r>
    </w:p>
    <w:p w14:paraId="6761987C" w14:textId="77777777" w:rsidR="003B3F87" w:rsidRDefault="003B3F87" w:rsidP="003B3F87">
      <w:pPr>
        <w:numPr>
          <w:ilvl w:val="0"/>
          <w:numId w:val="6"/>
        </w:numPr>
        <w:spacing w:before="100" w:beforeAutospacing="1" w:after="120"/>
        <w:ind w:left="945"/>
        <w:rPr>
          <w:color w:val="222222"/>
        </w:rPr>
      </w:pPr>
      <w:r>
        <w:rPr>
          <w:color w:val="222222"/>
        </w:rPr>
        <w:t>Itemization of expenses</w:t>
      </w:r>
    </w:p>
    <w:p w14:paraId="2623C216" w14:textId="77777777" w:rsidR="003B3F87" w:rsidRDefault="003B3F87" w:rsidP="003B3F87">
      <w:pPr>
        <w:numPr>
          <w:ilvl w:val="0"/>
          <w:numId w:val="6"/>
        </w:numPr>
        <w:spacing w:before="100" w:beforeAutospacing="1" w:after="120"/>
        <w:ind w:left="945"/>
        <w:rPr>
          <w:color w:val="222222"/>
        </w:rPr>
      </w:pPr>
      <w:r>
        <w:rPr>
          <w:color w:val="222222"/>
        </w:rPr>
        <w:t>Attendance at event</w:t>
      </w:r>
    </w:p>
    <w:p w14:paraId="44D99531" w14:textId="77777777" w:rsidR="003B3F87" w:rsidRDefault="003B3F87" w:rsidP="003B3F87">
      <w:pPr>
        <w:numPr>
          <w:ilvl w:val="0"/>
          <w:numId w:val="6"/>
        </w:numPr>
        <w:spacing w:before="100" w:beforeAutospacing="1" w:after="120"/>
        <w:ind w:left="945"/>
        <w:rPr>
          <w:color w:val="222222"/>
        </w:rPr>
      </w:pPr>
      <w:r>
        <w:rPr>
          <w:color w:val="222222"/>
        </w:rPr>
        <w:t>Income from event</w:t>
      </w:r>
    </w:p>
    <w:p w14:paraId="6A3D526A" w14:textId="77777777" w:rsidR="003B3F87" w:rsidRDefault="003B3F87" w:rsidP="003B3F87">
      <w:pPr>
        <w:numPr>
          <w:ilvl w:val="0"/>
          <w:numId w:val="6"/>
        </w:numPr>
        <w:spacing w:before="100" w:beforeAutospacing="1" w:after="120"/>
        <w:ind w:left="945"/>
        <w:rPr>
          <w:color w:val="222222"/>
        </w:rPr>
      </w:pPr>
      <w:r>
        <w:rPr>
          <w:color w:val="222222"/>
        </w:rPr>
        <w:t>Inventory of remaining non-perishable items</w:t>
      </w:r>
    </w:p>
    <w:p w14:paraId="4D8F8FA3" w14:textId="77777777" w:rsidR="003B3F87" w:rsidRDefault="003B3F87" w:rsidP="003B3F87">
      <w:pPr>
        <w:numPr>
          <w:ilvl w:val="0"/>
          <w:numId w:val="6"/>
        </w:numPr>
        <w:spacing w:before="100" w:beforeAutospacing="1" w:after="120"/>
        <w:ind w:left="945"/>
        <w:rPr>
          <w:color w:val="222222"/>
        </w:rPr>
      </w:pPr>
      <w:r>
        <w:rPr>
          <w:color w:val="222222"/>
        </w:rPr>
        <w:t>Track waste as may contribute to future event planning</w:t>
      </w:r>
    </w:p>
    <w:p w14:paraId="178645F8" w14:textId="77777777" w:rsidR="003B3F87" w:rsidRDefault="003B3F87" w:rsidP="003B3F87">
      <w:pPr>
        <w:rPr>
          <w:color w:val="222222"/>
        </w:rPr>
      </w:pPr>
      <w:r>
        <w:rPr>
          <w:color w:val="222222"/>
        </w:rPr>
        <w:t> </w:t>
      </w:r>
    </w:p>
    <w:p w14:paraId="15370833" w14:textId="77777777" w:rsidR="003B3F87" w:rsidRDefault="003B3F87" w:rsidP="003B3F87">
      <w:pPr>
        <w:ind w:firstLine="585"/>
        <w:rPr>
          <w:color w:val="222222"/>
        </w:rPr>
      </w:pPr>
      <w:r>
        <w:rPr>
          <w:color w:val="222222"/>
        </w:rPr>
        <w:t>AREA TREASURER</w:t>
      </w:r>
    </w:p>
    <w:p w14:paraId="7B423C7A" w14:textId="77777777" w:rsidR="003B3F87" w:rsidRDefault="003B3F87" w:rsidP="003B3F87">
      <w:pPr>
        <w:numPr>
          <w:ilvl w:val="0"/>
          <w:numId w:val="7"/>
        </w:numPr>
        <w:spacing w:before="100" w:beforeAutospacing="1" w:after="120"/>
        <w:ind w:left="945"/>
        <w:rPr>
          <w:color w:val="222222"/>
        </w:rPr>
      </w:pPr>
      <w:r>
        <w:rPr>
          <w:color w:val="222222"/>
        </w:rPr>
        <w:t>No real suggestions here – just to include picture of actual bank statement for report</w:t>
      </w:r>
    </w:p>
    <w:p w14:paraId="37171E1D" w14:textId="77777777" w:rsidR="003B3F87" w:rsidRDefault="003B3F87" w:rsidP="003B3F87">
      <w:pPr>
        <w:numPr>
          <w:ilvl w:val="0"/>
          <w:numId w:val="8"/>
        </w:numPr>
        <w:spacing w:before="100" w:beforeAutospacing="1" w:after="120"/>
        <w:ind w:left="945"/>
        <w:rPr>
          <w:color w:val="222222"/>
        </w:rPr>
      </w:pPr>
      <w:r>
        <w:rPr>
          <w:color w:val="222222"/>
        </w:rPr>
        <w:t>(I received clarification that the end of ASC Treasurer report is for financial activity through beginning of current ASC – meaning donations from THAT ASC would be included on next month report)</w:t>
      </w:r>
    </w:p>
    <w:p w14:paraId="0CEB19E0" w14:textId="77777777" w:rsidR="003B3F87" w:rsidRDefault="003B3F87" w:rsidP="003B3F87">
      <w:pPr>
        <w:rPr>
          <w:color w:val="222222"/>
        </w:rPr>
      </w:pPr>
      <w:r>
        <w:rPr>
          <w:color w:val="222222"/>
        </w:rPr>
        <w:t> </w:t>
      </w:r>
    </w:p>
    <w:p w14:paraId="324C69F6" w14:textId="77777777" w:rsidR="003B3F87" w:rsidRDefault="003B3F87" w:rsidP="003B3F87">
      <w:pPr>
        <w:ind w:left="585"/>
        <w:rPr>
          <w:color w:val="222222"/>
        </w:rPr>
      </w:pPr>
      <w:r>
        <w:rPr>
          <w:color w:val="222222"/>
        </w:rPr>
        <w:t>These would just be recommendations – not even anything that would prompt a motion for change. The POCs know the duties of positions and the requests and requirements from the area. They were elected because we trust them and so to micro-manage would contradict and possibly undermine that trust. The same could maybe even be said for the audit itself. I did some research on guidelines for other areas and in many areas, audits are not conducted unless a problem arises. SheVANA also now has better transparency in requiring the actual monthly bank statement be included in the minutes. So perhaps that safeguard and lessons we learned with our recent financial challenges (made larger by COVID) have moved us to a place where this audit is no longer needed. We struggle to get it completed every year and it just feels icky in many ways. Perhaps that could be this subcommittee’s greatest accomplishment – to offer a motion to get rid of this awkward and antiquated practice.</w:t>
      </w:r>
    </w:p>
    <w:p w14:paraId="3889D610" w14:textId="77777777" w:rsidR="003B3F87" w:rsidRDefault="003B3F87" w:rsidP="003B3F87">
      <w:pPr>
        <w:pStyle w:val="ListParagraph"/>
        <w:widowControl w:val="0"/>
        <w:autoSpaceDE w:val="0"/>
        <w:autoSpaceDN w:val="0"/>
        <w:adjustRightInd w:val="0"/>
        <w:spacing w:after="0" w:line="240" w:lineRule="auto"/>
        <w:rPr>
          <w:rFonts w:ascii="Book Antiqua" w:eastAsia="BatangChe" w:hAnsi="Book Antiqua"/>
          <w:b/>
          <w:bCs/>
          <w:sz w:val="24"/>
          <w:szCs w:val="24"/>
        </w:rPr>
      </w:pPr>
    </w:p>
    <w:p w14:paraId="1AE5F988" w14:textId="77777777" w:rsidR="003B3F87" w:rsidRDefault="003B3F87" w:rsidP="003B3F87">
      <w:pPr>
        <w:pStyle w:val="ListParagraph"/>
        <w:widowControl w:val="0"/>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 xml:space="preserve">QUESTIONS ON REPORTS:  </w:t>
      </w:r>
    </w:p>
    <w:p w14:paraId="03A2A875" w14:textId="77777777" w:rsidR="003B3F87" w:rsidRDefault="003B3F87" w:rsidP="003B3F87">
      <w:pPr>
        <w:pStyle w:val="ListParagraph"/>
        <w:widowControl w:val="0"/>
        <w:numPr>
          <w:ilvl w:val="0"/>
          <w:numId w:val="3"/>
        </w:numPr>
        <w:autoSpaceDE w:val="0"/>
        <w:autoSpaceDN w:val="0"/>
        <w:adjustRightInd w:val="0"/>
        <w:ind w:left="720"/>
        <w:rPr>
          <w:rFonts w:ascii="Book Antiqua" w:hAnsi="Book Antiqua" w:cs="Times New Roman"/>
          <w:sz w:val="24"/>
          <w:szCs w:val="24"/>
        </w:rPr>
      </w:pPr>
      <w:r>
        <w:rPr>
          <w:rFonts w:ascii="Book Antiqua" w:eastAsia="BatangChe" w:hAnsi="Book Antiqua"/>
          <w:sz w:val="24"/>
          <w:szCs w:val="24"/>
        </w:rPr>
        <w:t xml:space="preserve">Linda A. asked the Literature Chair, Vi N., for clarification regarding the figures read in his report (see Literature report). </w:t>
      </w:r>
    </w:p>
    <w:p w14:paraId="12254003" w14:textId="77777777" w:rsidR="003B3F87" w:rsidRDefault="003B3F87" w:rsidP="003B3F87">
      <w:pPr>
        <w:pStyle w:val="ListParagraph"/>
        <w:widowControl w:val="0"/>
        <w:numPr>
          <w:ilvl w:val="0"/>
          <w:numId w:val="3"/>
        </w:numPr>
        <w:autoSpaceDE w:val="0"/>
        <w:autoSpaceDN w:val="0"/>
        <w:adjustRightInd w:val="0"/>
        <w:ind w:left="720"/>
        <w:rPr>
          <w:rFonts w:ascii="Book Antiqua" w:hAnsi="Book Antiqua" w:cs="Times New Roman"/>
          <w:sz w:val="24"/>
          <w:szCs w:val="24"/>
        </w:rPr>
      </w:pPr>
      <w:r>
        <w:rPr>
          <w:rFonts w:ascii="Book Antiqua" w:eastAsia="BatangChe" w:hAnsi="Book Antiqua"/>
          <w:sz w:val="24"/>
          <w:szCs w:val="24"/>
        </w:rPr>
        <w:t xml:space="preserve">Linda A. asked the RCM Alternate, Danny M. for more information regarding what was discussed at the Regional Meeting that he attended. </w:t>
      </w:r>
    </w:p>
    <w:p w14:paraId="3A156CB6" w14:textId="77777777" w:rsidR="003B3F87" w:rsidRDefault="003B3F87" w:rsidP="003B3F87">
      <w:pPr>
        <w:pStyle w:val="ListParagraph"/>
        <w:widowControl w:val="0"/>
        <w:numPr>
          <w:ilvl w:val="0"/>
          <w:numId w:val="3"/>
        </w:numPr>
        <w:autoSpaceDE w:val="0"/>
        <w:autoSpaceDN w:val="0"/>
        <w:adjustRightInd w:val="0"/>
        <w:ind w:left="720"/>
        <w:rPr>
          <w:rFonts w:ascii="Book Antiqua" w:hAnsi="Book Antiqua" w:cs="Times New Roman"/>
          <w:sz w:val="24"/>
          <w:szCs w:val="24"/>
        </w:rPr>
      </w:pPr>
      <w:r>
        <w:rPr>
          <w:rFonts w:ascii="Book Antiqua" w:eastAsia="BatangChe" w:hAnsi="Book Antiqua"/>
          <w:sz w:val="24"/>
          <w:szCs w:val="24"/>
        </w:rPr>
        <w:t xml:space="preserve">Barbara S. asked the Literature Chair, Vi N., if he is going to include everything in his report.  Suggestions were provided during Open Forum.  </w:t>
      </w:r>
    </w:p>
    <w:p w14:paraId="62F84FBE" w14:textId="77777777" w:rsidR="003B3F87" w:rsidRDefault="003B3F87" w:rsidP="003B3F87">
      <w:pPr>
        <w:pStyle w:val="ListParagraph"/>
        <w:widowControl w:val="0"/>
        <w:autoSpaceDE w:val="0"/>
        <w:autoSpaceDN w:val="0"/>
        <w:adjustRightInd w:val="0"/>
        <w:ind w:left="1080"/>
        <w:rPr>
          <w:rFonts w:ascii="Book Antiqua" w:hAnsi="Book Antiqua" w:cs="Times New Roman"/>
          <w:sz w:val="24"/>
          <w:szCs w:val="24"/>
        </w:rPr>
      </w:pPr>
    </w:p>
    <w:p w14:paraId="6B180CC1" w14:textId="77777777" w:rsidR="003B3F87" w:rsidRDefault="003B3F87" w:rsidP="003B3F87">
      <w:pPr>
        <w:pStyle w:val="ListParagraph"/>
        <w:autoSpaceDE w:val="0"/>
        <w:autoSpaceDN w:val="0"/>
        <w:adjustRightInd w:val="0"/>
        <w:spacing w:after="0"/>
        <w:rPr>
          <w:rFonts w:ascii="Book Antiqua" w:hAnsi="Book Antiqua" w:cs="Times New Roman"/>
          <w:b/>
          <w:bCs/>
          <w:sz w:val="24"/>
          <w:szCs w:val="24"/>
        </w:rPr>
      </w:pPr>
      <w:r>
        <w:rPr>
          <w:rFonts w:ascii="Book Antiqua" w:hAnsi="Book Antiqua" w:cs="Times New Roman"/>
          <w:b/>
          <w:bCs/>
          <w:sz w:val="24"/>
          <w:szCs w:val="24"/>
        </w:rPr>
        <w:t xml:space="preserve">OPEN FORUM: </w:t>
      </w:r>
    </w:p>
    <w:p w14:paraId="14AE3510"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Norman C. read the 8</w:t>
      </w:r>
      <w:r>
        <w:rPr>
          <w:rFonts w:ascii="Book Antiqua" w:hAnsi="Book Antiqua" w:cs="Times New Roman"/>
          <w:sz w:val="24"/>
          <w:szCs w:val="24"/>
          <w:vertAlign w:val="superscript"/>
        </w:rPr>
        <w:t>th</w:t>
      </w:r>
      <w:r>
        <w:rPr>
          <w:rFonts w:ascii="Book Antiqua" w:hAnsi="Book Antiqua" w:cs="Times New Roman"/>
          <w:sz w:val="24"/>
          <w:szCs w:val="24"/>
        </w:rPr>
        <w:t xml:space="preserve"> Concept.</w:t>
      </w:r>
    </w:p>
    <w:p w14:paraId="7A365E7B"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 xml:space="preserve">Congrats to Special Events for an incredible picnic.  Good job, Bailey, and our pie in the face participants.  </w:t>
      </w:r>
    </w:p>
    <w:p w14:paraId="12D39351"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 xml:space="preserve">SheVANA is in need of a VRCC Director and VRC Alternate.  This is a good opportunity to be of service and broaden your base!  It is nice to meet other NA members with a lot of clean time.  </w:t>
      </w:r>
    </w:p>
    <w:p w14:paraId="59C73D00"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 xml:space="preserve">A member recommended that Literature does not need to include every single receipt/document in the report. Is this necessary?  The member then said whatever the chair elects to include in the report should be sufficient and to be mindful of what is included in the report.  </w:t>
      </w:r>
    </w:p>
    <w:p w14:paraId="4B7C1A24"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 xml:space="preserve">There is a flyer regarding H &amp; I and Special Events meetings that will be distributed soon once it has been revised.  Another member had an idea to include all of the sub committees on the flyer.  Please share this with your home groups.  </w:t>
      </w:r>
    </w:p>
    <w:p w14:paraId="7303BB8E"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 xml:space="preserve">Article XII of the Guidelines/Vice Chair Duties – Bullet #3 was brought up. This states that the Vice Chair serves as a co-signer on the ASC bank account.  Currently the Vice Chair is not on the bank account.  The RCM is not on the account either. </w:t>
      </w:r>
    </w:p>
    <w:p w14:paraId="713F26AD"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There was a discussion regarding protecting the regional from lawsuits.  A member of the body asked the RCM if there is any sort of documentation regarding this conversation at the regional level. The RCM has not seen any information regarding this in any previous reports.  Public Relations is asking the reason to get incorporated.</w:t>
      </w:r>
    </w:p>
    <w:p w14:paraId="1EBBB0DD"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Last Connection is in need of support.  They meet on Wednesdays at 7 pm at Grace Downtown of Winchester.</w:t>
      </w:r>
    </w:p>
    <w:p w14:paraId="217CC50F"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t xml:space="preserve">New Freedom Group, Solution Seekers and Regardless Of has moved to Room #138 at Braddock Street United Methodist Church.  </w:t>
      </w:r>
    </w:p>
    <w:p w14:paraId="4AA0A1D2" w14:textId="77777777" w:rsidR="003B3F87" w:rsidRDefault="003B3F87" w:rsidP="003B3F87">
      <w:pPr>
        <w:pStyle w:val="ListParagraph"/>
        <w:numPr>
          <w:ilvl w:val="0"/>
          <w:numId w:val="3"/>
        </w:numPr>
        <w:autoSpaceDE w:val="0"/>
        <w:autoSpaceDN w:val="0"/>
        <w:adjustRightInd w:val="0"/>
        <w:spacing w:after="0"/>
        <w:ind w:left="720"/>
        <w:rPr>
          <w:rFonts w:ascii="Book Antiqua" w:hAnsi="Book Antiqua" w:cs="Times New Roman"/>
          <w:b/>
          <w:bCs/>
          <w:sz w:val="24"/>
          <w:szCs w:val="24"/>
        </w:rPr>
      </w:pPr>
      <w:r>
        <w:rPr>
          <w:rFonts w:ascii="Book Antiqua" w:hAnsi="Book Antiqua" w:cs="Times New Roman"/>
          <w:sz w:val="24"/>
          <w:szCs w:val="24"/>
        </w:rPr>
        <w:lastRenderedPageBreak/>
        <w:t xml:space="preserve">Home groups are encouraged to bring up challenges and issues during Open Forum.  Great job SheVANA area for being a place where members can discuss these issues.    </w:t>
      </w:r>
    </w:p>
    <w:p w14:paraId="0F6CD92C" w14:textId="77777777" w:rsidR="003B3F87" w:rsidRDefault="003B3F87" w:rsidP="003B3F87">
      <w:pPr>
        <w:autoSpaceDE w:val="0"/>
        <w:autoSpaceDN w:val="0"/>
        <w:adjustRightInd w:val="0"/>
        <w:rPr>
          <w:rFonts w:ascii="Book Antiqua" w:hAnsi="Book Antiqua"/>
          <w:b/>
          <w:bCs/>
        </w:rPr>
      </w:pPr>
    </w:p>
    <w:p w14:paraId="5DD42554" w14:textId="77777777" w:rsidR="003B3F87" w:rsidRDefault="003B3F87" w:rsidP="003B3F87">
      <w:pPr>
        <w:autoSpaceDE w:val="0"/>
        <w:autoSpaceDN w:val="0"/>
        <w:adjustRightInd w:val="0"/>
        <w:rPr>
          <w:rFonts w:ascii="Book Antiqua" w:hAnsi="Book Antiqua"/>
          <w:b/>
          <w:bCs/>
        </w:rPr>
      </w:pPr>
      <w:r>
        <w:rPr>
          <w:rFonts w:ascii="Book Antiqua" w:hAnsi="Book Antiqua"/>
          <w:b/>
          <w:bCs/>
        </w:rPr>
        <w:t>**********BREAK **********</w:t>
      </w:r>
    </w:p>
    <w:p w14:paraId="2EA8F822" w14:textId="77777777" w:rsidR="003B3F87" w:rsidRDefault="003B3F87" w:rsidP="003B3F87">
      <w:pPr>
        <w:widowControl w:val="0"/>
        <w:pBdr>
          <w:bottom w:val="dotted" w:sz="24" w:space="1" w:color="auto"/>
        </w:pBdr>
        <w:tabs>
          <w:tab w:val="left" w:pos="793"/>
        </w:tabs>
        <w:autoSpaceDE w:val="0"/>
        <w:autoSpaceDN w:val="0"/>
        <w:adjustRightInd w:val="0"/>
        <w:rPr>
          <w:rFonts w:ascii="Book Antiqua" w:eastAsia="BatangChe" w:hAnsi="Book Antiqua"/>
        </w:rPr>
      </w:pPr>
    </w:p>
    <w:p w14:paraId="23440A6B" w14:textId="77777777" w:rsidR="003B3F87" w:rsidRDefault="003B3F87" w:rsidP="003B3F87">
      <w:pPr>
        <w:widowControl w:val="0"/>
        <w:autoSpaceDE w:val="0"/>
        <w:autoSpaceDN w:val="0"/>
        <w:adjustRightInd w:val="0"/>
        <w:jc w:val="both"/>
        <w:rPr>
          <w:rFonts w:ascii="Book Antiqua" w:eastAsia="BatangChe" w:hAnsi="Book Antiqua"/>
          <w:b/>
          <w:bCs/>
        </w:rPr>
      </w:pPr>
    </w:p>
    <w:p w14:paraId="04506B17" w14:textId="77777777" w:rsidR="003B3F87" w:rsidRDefault="003B3F87" w:rsidP="003B3F87">
      <w:pPr>
        <w:widowControl w:val="0"/>
        <w:autoSpaceDE w:val="0"/>
        <w:autoSpaceDN w:val="0"/>
        <w:adjustRightInd w:val="0"/>
        <w:jc w:val="both"/>
        <w:rPr>
          <w:rFonts w:ascii="Book Antiqua" w:hAnsi="Book Antiqua" w:cs="Arial"/>
        </w:rPr>
      </w:pPr>
      <w:r>
        <w:rPr>
          <w:rFonts w:ascii="Book Antiqua" w:hAnsi="Book Antiqua" w:cs="Arial"/>
        </w:rPr>
        <w:tab/>
        <w:t xml:space="preserve">Stephen P. called the meeting back to order @ 7:30 pm and read the Serenity Prayer.  </w:t>
      </w:r>
      <w:r>
        <w:rPr>
          <w:rFonts w:ascii="Book Antiqua" w:hAnsi="Book Antiqua" w:cs="Arial"/>
        </w:rPr>
        <w:tab/>
      </w:r>
    </w:p>
    <w:p w14:paraId="1C28F805" w14:textId="77777777" w:rsidR="003B3F87" w:rsidRDefault="003B3F87" w:rsidP="003B3F87">
      <w:pPr>
        <w:widowControl w:val="0"/>
        <w:autoSpaceDE w:val="0"/>
        <w:autoSpaceDN w:val="0"/>
        <w:adjustRightInd w:val="0"/>
        <w:jc w:val="both"/>
        <w:rPr>
          <w:rFonts w:ascii="Book Antiqua" w:hAnsi="Book Antiqua" w:cs="Arial"/>
        </w:rPr>
      </w:pPr>
    </w:p>
    <w:tbl>
      <w:tblPr>
        <w:tblW w:w="0" w:type="auto"/>
        <w:tblBorders>
          <w:top w:val="single" w:sz="4" w:space="0" w:color="auto"/>
          <w:left w:val="single" w:sz="4" w:space="0" w:color="auto"/>
          <w:bottom w:val="single" w:sz="4" w:space="0" w:color="auto"/>
          <w:right w:val="single" w:sz="6" w:space="0" w:color="auto"/>
        </w:tblBorders>
        <w:tblLayout w:type="fixed"/>
        <w:tblLook w:val="04A0" w:firstRow="1" w:lastRow="0" w:firstColumn="1" w:lastColumn="0" w:noHBand="0" w:noVBand="1"/>
      </w:tblPr>
      <w:tblGrid>
        <w:gridCol w:w="3523"/>
        <w:gridCol w:w="4865"/>
        <w:gridCol w:w="1980"/>
      </w:tblGrid>
      <w:tr w:rsidR="003B3F87" w14:paraId="557CDDCF" w14:textId="77777777" w:rsidTr="003B3F87">
        <w:tc>
          <w:tcPr>
            <w:tcW w:w="10368" w:type="dxa"/>
            <w:gridSpan w:val="3"/>
            <w:tcBorders>
              <w:top w:val="single" w:sz="4" w:space="0" w:color="auto"/>
              <w:left w:val="single" w:sz="4" w:space="0" w:color="auto"/>
              <w:bottom w:val="single" w:sz="6" w:space="0" w:color="auto"/>
              <w:right w:val="single" w:sz="4" w:space="0" w:color="auto"/>
            </w:tcBorders>
            <w:hideMark/>
          </w:tcPr>
          <w:p w14:paraId="6ABFA72A" w14:textId="77777777" w:rsidR="003B3F87" w:rsidRDefault="003B3F87">
            <w:pPr>
              <w:widowControl w:val="0"/>
              <w:autoSpaceDE w:val="0"/>
              <w:autoSpaceDN w:val="0"/>
              <w:adjustRightInd w:val="0"/>
              <w:jc w:val="center"/>
              <w:rPr>
                <w:rFonts w:ascii="Book Antiqua" w:hAnsi="Book Antiqua" w:cs="Arial"/>
              </w:rPr>
            </w:pPr>
            <w:r>
              <w:rPr>
                <w:rFonts w:ascii="Book Antiqua" w:hAnsi="Book Antiqua" w:cs="Arial"/>
                <w:b/>
                <w:bCs/>
              </w:rPr>
              <w:t>Second ROLL CALL</w:t>
            </w:r>
          </w:p>
        </w:tc>
      </w:tr>
      <w:tr w:rsidR="003B3F87" w14:paraId="478E36A2" w14:textId="77777777" w:rsidTr="003B3F87">
        <w:tc>
          <w:tcPr>
            <w:tcW w:w="3523" w:type="dxa"/>
            <w:tcBorders>
              <w:top w:val="single" w:sz="4" w:space="0" w:color="auto"/>
              <w:left w:val="single" w:sz="4" w:space="0" w:color="auto"/>
              <w:bottom w:val="single" w:sz="6" w:space="0" w:color="auto"/>
              <w:right w:val="single" w:sz="6" w:space="0" w:color="auto"/>
            </w:tcBorders>
            <w:hideMark/>
          </w:tcPr>
          <w:p w14:paraId="32562917" w14:textId="77777777" w:rsidR="003B3F87" w:rsidRDefault="003B3F87">
            <w:pPr>
              <w:widowControl w:val="0"/>
              <w:autoSpaceDE w:val="0"/>
              <w:autoSpaceDN w:val="0"/>
              <w:adjustRightInd w:val="0"/>
              <w:jc w:val="center"/>
              <w:rPr>
                <w:b/>
              </w:rPr>
            </w:pPr>
            <w:r>
              <w:rPr>
                <w:b/>
              </w:rPr>
              <w:t>Group Name</w:t>
            </w:r>
          </w:p>
        </w:tc>
        <w:tc>
          <w:tcPr>
            <w:tcW w:w="4865" w:type="dxa"/>
            <w:tcBorders>
              <w:top w:val="single" w:sz="4" w:space="0" w:color="auto"/>
              <w:left w:val="single" w:sz="6" w:space="0" w:color="auto"/>
              <w:bottom w:val="single" w:sz="6" w:space="0" w:color="auto"/>
              <w:right w:val="single" w:sz="6" w:space="0" w:color="auto"/>
            </w:tcBorders>
            <w:hideMark/>
          </w:tcPr>
          <w:p w14:paraId="2E73177F" w14:textId="77777777" w:rsidR="003B3F87" w:rsidRDefault="003B3F87">
            <w:pPr>
              <w:widowControl w:val="0"/>
              <w:autoSpaceDE w:val="0"/>
              <w:autoSpaceDN w:val="0"/>
              <w:adjustRightInd w:val="0"/>
              <w:jc w:val="center"/>
              <w:rPr>
                <w:b/>
              </w:rPr>
            </w:pPr>
            <w:r>
              <w:rPr>
                <w:b/>
              </w:rPr>
              <w:t>Representative / Title</w:t>
            </w:r>
          </w:p>
        </w:tc>
        <w:tc>
          <w:tcPr>
            <w:tcW w:w="1980" w:type="dxa"/>
            <w:tcBorders>
              <w:top w:val="single" w:sz="4" w:space="0" w:color="auto"/>
              <w:left w:val="single" w:sz="6" w:space="0" w:color="auto"/>
              <w:bottom w:val="single" w:sz="6" w:space="0" w:color="auto"/>
              <w:right w:val="single" w:sz="4" w:space="0" w:color="auto"/>
            </w:tcBorders>
            <w:hideMark/>
          </w:tcPr>
          <w:p w14:paraId="10592933" w14:textId="77777777" w:rsidR="003B3F87" w:rsidRDefault="003B3F87">
            <w:pPr>
              <w:widowControl w:val="0"/>
              <w:autoSpaceDE w:val="0"/>
              <w:autoSpaceDN w:val="0"/>
              <w:adjustRightInd w:val="0"/>
              <w:jc w:val="center"/>
              <w:rPr>
                <w:b/>
              </w:rPr>
            </w:pPr>
            <w:r>
              <w:rPr>
                <w:b/>
              </w:rPr>
              <w:t>Status</w:t>
            </w:r>
          </w:p>
        </w:tc>
      </w:tr>
      <w:tr w:rsidR="003B3F87" w14:paraId="4B380139" w14:textId="77777777" w:rsidTr="003B3F87">
        <w:tc>
          <w:tcPr>
            <w:tcW w:w="3523" w:type="dxa"/>
            <w:tcBorders>
              <w:top w:val="single" w:sz="4" w:space="0" w:color="auto"/>
              <w:left w:val="single" w:sz="4" w:space="0" w:color="auto"/>
              <w:bottom w:val="single" w:sz="6" w:space="0" w:color="auto"/>
              <w:right w:val="single" w:sz="6" w:space="0" w:color="auto"/>
            </w:tcBorders>
            <w:hideMark/>
          </w:tcPr>
          <w:p w14:paraId="35D2CC07" w14:textId="77777777" w:rsidR="003B3F87" w:rsidRDefault="003B3F87">
            <w:pPr>
              <w:widowControl w:val="0"/>
              <w:autoSpaceDE w:val="0"/>
              <w:autoSpaceDN w:val="0"/>
              <w:adjustRightInd w:val="0"/>
            </w:pPr>
            <w:r>
              <w:t>Experience Strength &amp; Hope</w:t>
            </w:r>
          </w:p>
        </w:tc>
        <w:tc>
          <w:tcPr>
            <w:tcW w:w="4865" w:type="dxa"/>
            <w:tcBorders>
              <w:top w:val="single" w:sz="4" w:space="0" w:color="auto"/>
              <w:left w:val="single" w:sz="6" w:space="0" w:color="auto"/>
              <w:bottom w:val="single" w:sz="6" w:space="0" w:color="auto"/>
              <w:right w:val="single" w:sz="6" w:space="0" w:color="auto"/>
            </w:tcBorders>
            <w:hideMark/>
          </w:tcPr>
          <w:p w14:paraId="72EA06F3" w14:textId="77777777" w:rsidR="003B3F87" w:rsidRDefault="003B3F87">
            <w:pPr>
              <w:widowControl w:val="0"/>
              <w:autoSpaceDE w:val="0"/>
              <w:autoSpaceDN w:val="0"/>
              <w:adjustRightInd w:val="0"/>
            </w:pPr>
            <w:r>
              <w:t xml:space="preserve">GSR – Leigh S. </w:t>
            </w:r>
          </w:p>
        </w:tc>
        <w:tc>
          <w:tcPr>
            <w:tcW w:w="1980" w:type="dxa"/>
            <w:tcBorders>
              <w:top w:val="single" w:sz="4" w:space="0" w:color="auto"/>
              <w:left w:val="single" w:sz="6" w:space="0" w:color="auto"/>
              <w:bottom w:val="single" w:sz="6" w:space="0" w:color="auto"/>
              <w:right w:val="single" w:sz="4" w:space="0" w:color="auto"/>
            </w:tcBorders>
            <w:hideMark/>
          </w:tcPr>
          <w:p w14:paraId="17199363" w14:textId="77777777" w:rsidR="003B3F87" w:rsidRDefault="003B3F87">
            <w:pPr>
              <w:widowControl w:val="0"/>
              <w:autoSpaceDE w:val="0"/>
              <w:autoSpaceDN w:val="0"/>
              <w:adjustRightInd w:val="0"/>
            </w:pPr>
            <w:r>
              <w:t xml:space="preserve">Present </w:t>
            </w:r>
          </w:p>
        </w:tc>
      </w:tr>
      <w:tr w:rsidR="003B3F87" w14:paraId="3619849C" w14:textId="77777777" w:rsidTr="003B3F87">
        <w:trPr>
          <w:trHeight w:val="80"/>
        </w:trPr>
        <w:tc>
          <w:tcPr>
            <w:tcW w:w="3523" w:type="dxa"/>
            <w:tcBorders>
              <w:top w:val="single" w:sz="6" w:space="0" w:color="auto"/>
              <w:left w:val="single" w:sz="4" w:space="0" w:color="auto"/>
              <w:bottom w:val="single" w:sz="6" w:space="0" w:color="auto"/>
              <w:right w:val="single" w:sz="6" w:space="0" w:color="auto"/>
            </w:tcBorders>
            <w:hideMark/>
          </w:tcPr>
          <w:p w14:paraId="3E93D3C1" w14:textId="77777777" w:rsidR="003B3F87" w:rsidRDefault="003B3F87">
            <w:pPr>
              <w:widowControl w:val="0"/>
              <w:tabs>
                <w:tab w:val="left" w:pos="2223"/>
              </w:tabs>
              <w:autoSpaceDE w:val="0"/>
              <w:autoSpaceDN w:val="0"/>
              <w:adjustRightInd w:val="0"/>
            </w:pPr>
            <w:r>
              <w:t>Eyes To the Sky</w:t>
            </w:r>
            <w:r>
              <w:tab/>
            </w:r>
          </w:p>
        </w:tc>
        <w:tc>
          <w:tcPr>
            <w:tcW w:w="4865" w:type="dxa"/>
            <w:tcBorders>
              <w:top w:val="single" w:sz="6" w:space="0" w:color="auto"/>
              <w:left w:val="single" w:sz="6" w:space="0" w:color="auto"/>
              <w:bottom w:val="single" w:sz="6" w:space="0" w:color="auto"/>
              <w:right w:val="single" w:sz="6" w:space="0" w:color="auto"/>
            </w:tcBorders>
          </w:tcPr>
          <w:p w14:paraId="482F6A1B"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5E06633A" w14:textId="77777777" w:rsidR="003B3F87" w:rsidRDefault="003B3F87">
            <w:pPr>
              <w:widowControl w:val="0"/>
              <w:autoSpaceDE w:val="0"/>
              <w:autoSpaceDN w:val="0"/>
              <w:adjustRightInd w:val="0"/>
            </w:pPr>
            <w:r>
              <w:t xml:space="preserve">Inactive </w:t>
            </w:r>
          </w:p>
        </w:tc>
      </w:tr>
      <w:tr w:rsidR="003B3F87" w14:paraId="06AA6635"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0C0114AA" w14:textId="77777777" w:rsidR="003B3F87" w:rsidRDefault="003B3F87">
            <w:pPr>
              <w:widowControl w:val="0"/>
              <w:autoSpaceDE w:val="0"/>
              <w:autoSpaceDN w:val="0"/>
              <w:adjustRightInd w:val="0"/>
            </w:pPr>
            <w:r>
              <w:t>Finding a New Way to Live</w:t>
            </w:r>
          </w:p>
        </w:tc>
        <w:tc>
          <w:tcPr>
            <w:tcW w:w="4865" w:type="dxa"/>
            <w:tcBorders>
              <w:top w:val="single" w:sz="6" w:space="0" w:color="auto"/>
              <w:left w:val="single" w:sz="6" w:space="0" w:color="auto"/>
              <w:bottom w:val="single" w:sz="6" w:space="0" w:color="auto"/>
              <w:right w:val="single" w:sz="6" w:space="0" w:color="auto"/>
            </w:tcBorders>
            <w:hideMark/>
          </w:tcPr>
          <w:p w14:paraId="208275E2" w14:textId="77777777" w:rsidR="003B3F87" w:rsidRDefault="003B3F87">
            <w:pPr>
              <w:widowControl w:val="0"/>
              <w:autoSpaceDE w:val="0"/>
              <w:autoSpaceDN w:val="0"/>
              <w:adjustRightInd w:val="0"/>
            </w:pPr>
            <w:r>
              <w:t>GSR - Nora F.</w:t>
            </w:r>
          </w:p>
        </w:tc>
        <w:tc>
          <w:tcPr>
            <w:tcW w:w="1980" w:type="dxa"/>
            <w:tcBorders>
              <w:top w:val="single" w:sz="6" w:space="0" w:color="auto"/>
              <w:left w:val="single" w:sz="6" w:space="0" w:color="auto"/>
              <w:bottom w:val="single" w:sz="6" w:space="0" w:color="auto"/>
              <w:right w:val="single" w:sz="4" w:space="0" w:color="auto"/>
            </w:tcBorders>
            <w:hideMark/>
          </w:tcPr>
          <w:p w14:paraId="47F11473" w14:textId="77777777" w:rsidR="003B3F87" w:rsidRDefault="003B3F87">
            <w:pPr>
              <w:widowControl w:val="0"/>
              <w:autoSpaceDE w:val="0"/>
              <w:autoSpaceDN w:val="0"/>
              <w:adjustRightInd w:val="0"/>
            </w:pPr>
            <w:r>
              <w:t xml:space="preserve">Present </w:t>
            </w:r>
          </w:p>
        </w:tc>
      </w:tr>
      <w:tr w:rsidR="003B3F87" w14:paraId="47C360AE"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521FBE58" w14:textId="77777777" w:rsidR="003B3F87" w:rsidRDefault="003B3F87">
            <w:pPr>
              <w:widowControl w:val="0"/>
              <w:autoSpaceDE w:val="0"/>
              <w:autoSpaceDN w:val="0"/>
              <w:adjustRightInd w:val="0"/>
            </w:pPr>
            <w:r>
              <w:t>Fire, Faith and Fellowship</w:t>
            </w:r>
          </w:p>
        </w:tc>
        <w:tc>
          <w:tcPr>
            <w:tcW w:w="4865" w:type="dxa"/>
            <w:tcBorders>
              <w:top w:val="single" w:sz="6" w:space="0" w:color="auto"/>
              <w:left w:val="single" w:sz="6" w:space="0" w:color="auto"/>
              <w:bottom w:val="single" w:sz="6" w:space="0" w:color="auto"/>
              <w:right w:val="single" w:sz="6" w:space="0" w:color="auto"/>
            </w:tcBorders>
            <w:hideMark/>
          </w:tcPr>
          <w:p w14:paraId="26D60D90" w14:textId="77777777" w:rsidR="003B3F87" w:rsidRDefault="003B3F87">
            <w:pPr>
              <w:widowControl w:val="0"/>
              <w:autoSpaceDE w:val="0"/>
              <w:autoSpaceDN w:val="0"/>
              <w:adjustRightInd w:val="0"/>
            </w:pPr>
            <w:r>
              <w:t xml:space="preserve"> </w:t>
            </w:r>
          </w:p>
        </w:tc>
        <w:tc>
          <w:tcPr>
            <w:tcW w:w="1980" w:type="dxa"/>
            <w:tcBorders>
              <w:top w:val="single" w:sz="6" w:space="0" w:color="auto"/>
              <w:left w:val="single" w:sz="6" w:space="0" w:color="auto"/>
              <w:bottom w:val="single" w:sz="6" w:space="0" w:color="auto"/>
              <w:right w:val="single" w:sz="4" w:space="0" w:color="auto"/>
            </w:tcBorders>
            <w:hideMark/>
          </w:tcPr>
          <w:p w14:paraId="7CD30DBF" w14:textId="77777777" w:rsidR="003B3F87" w:rsidRDefault="003B3F87">
            <w:pPr>
              <w:widowControl w:val="0"/>
              <w:autoSpaceDE w:val="0"/>
              <w:autoSpaceDN w:val="0"/>
              <w:adjustRightInd w:val="0"/>
            </w:pPr>
            <w:r>
              <w:t>Inactive</w:t>
            </w:r>
          </w:p>
        </w:tc>
      </w:tr>
      <w:tr w:rsidR="003B3F87" w14:paraId="24FB8F1B"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2D60DCA3" w14:textId="77777777" w:rsidR="003B3F87" w:rsidRDefault="003B3F87">
            <w:pPr>
              <w:widowControl w:val="0"/>
              <w:autoSpaceDE w:val="0"/>
              <w:autoSpaceDN w:val="0"/>
              <w:adjustRightInd w:val="0"/>
            </w:pPr>
            <w:r>
              <w:t>Last Connection</w:t>
            </w:r>
          </w:p>
        </w:tc>
        <w:tc>
          <w:tcPr>
            <w:tcW w:w="4865" w:type="dxa"/>
            <w:tcBorders>
              <w:top w:val="single" w:sz="6" w:space="0" w:color="auto"/>
              <w:left w:val="single" w:sz="6" w:space="0" w:color="auto"/>
              <w:bottom w:val="single" w:sz="6" w:space="0" w:color="auto"/>
              <w:right w:val="single" w:sz="6" w:space="0" w:color="auto"/>
            </w:tcBorders>
            <w:hideMark/>
          </w:tcPr>
          <w:p w14:paraId="77FD227E" w14:textId="77777777" w:rsidR="003B3F87" w:rsidRDefault="003B3F87">
            <w:pPr>
              <w:widowControl w:val="0"/>
              <w:autoSpaceDE w:val="0"/>
              <w:autoSpaceDN w:val="0"/>
              <w:adjustRightInd w:val="0"/>
            </w:pPr>
            <w:r>
              <w:t>GRS - Chris M.</w:t>
            </w:r>
          </w:p>
        </w:tc>
        <w:tc>
          <w:tcPr>
            <w:tcW w:w="1980" w:type="dxa"/>
            <w:tcBorders>
              <w:top w:val="single" w:sz="6" w:space="0" w:color="auto"/>
              <w:left w:val="single" w:sz="6" w:space="0" w:color="auto"/>
              <w:bottom w:val="single" w:sz="6" w:space="0" w:color="auto"/>
              <w:right w:val="single" w:sz="4" w:space="0" w:color="auto"/>
            </w:tcBorders>
            <w:hideMark/>
          </w:tcPr>
          <w:p w14:paraId="45212E57" w14:textId="77777777" w:rsidR="003B3F87" w:rsidRDefault="003B3F87">
            <w:pPr>
              <w:widowControl w:val="0"/>
              <w:autoSpaceDE w:val="0"/>
              <w:autoSpaceDN w:val="0"/>
              <w:adjustRightInd w:val="0"/>
            </w:pPr>
            <w:r>
              <w:t>Present</w:t>
            </w:r>
          </w:p>
        </w:tc>
      </w:tr>
      <w:tr w:rsidR="003B3F87" w14:paraId="110559DA"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61ADCDEE" w14:textId="77777777" w:rsidR="003B3F87" w:rsidRDefault="003B3F87">
            <w:pPr>
              <w:widowControl w:val="0"/>
              <w:autoSpaceDE w:val="0"/>
              <w:autoSpaceDN w:val="0"/>
              <w:adjustRightInd w:val="0"/>
            </w:pPr>
            <w:r>
              <w:t>Midday NA</w:t>
            </w:r>
          </w:p>
        </w:tc>
        <w:tc>
          <w:tcPr>
            <w:tcW w:w="4865" w:type="dxa"/>
            <w:tcBorders>
              <w:top w:val="single" w:sz="6" w:space="0" w:color="auto"/>
              <w:left w:val="single" w:sz="6" w:space="0" w:color="auto"/>
              <w:bottom w:val="single" w:sz="6" w:space="0" w:color="auto"/>
              <w:right w:val="single" w:sz="6" w:space="0" w:color="auto"/>
            </w:tcBorders>
            <w:hideMark/>
          </w:tcPr>
          <w:p w14:paraId="63C21C78" w14:textId="77777777" w:rsidR="003B3F87" w:rsidRDefault="003B3F87">
            <w:pPr>
              <w:widowControl w:val="0"/>
              <w:autoSpaceDE w:val="0"/>
              <w:autoSpaceDN w:val="0"/>
              <w:adjustRightInd w:val="0"/>
              <w:rPr>
                <w:lang w:val="fr-FR"/>
              </w:rPr>
            </w:pPr>
            <w:r>
              <w:rPr>
                <w:lang w:val="fr-FR"/>
              </w:rPr>
              <w:t xml:space="preserve">GSR – Vi N. </w:t>
            </w:r>
          </w:p>
        </w:tc>
        <w:tc>
          <w:tcPr>
            <w:tcW w:w="1980" w:type="dxa"/>
            <w:tcBorders>
              <w:top w:val="single" w:sz="6" w:space="0" w:color="auto"/>
              <w:left w:val="single" w:sz="6" w:space="0" w:color="auto"/>
              <w:bottom w:val="single" w:sz="6" w:space="0" w:color="auto"/>
              <w:right w:val="single" w:sz="4" w:space="0" w:color="auto"/>
            </w:tcBorders>
            <w:hideMark/>
          </w:tcPr>
          <w:p w14:paraId="28CB0ED9" w14:textId="77777777" w:rsidR="003B3F87" w:rsidRDefault="003B3F87">
            <w:pPr>
              <w:widowControl w:val="0"/>
              <w:autoSpaceDE w:val="0"/>
              <w:autoSpaceDN w:val="0"/>
              <w:adjustRightInd w:val="0"/>
            </w:pPr>
            <w:r>
              <w:t xml:space="preserve">Present </w:t>
            </w:r>
          </w:p>
        </w:tc>
      </w:tr>
      <w:tr w:rsidR="003B3F87" w14:paraId="7E4C952A"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1554AA75" w14:textId="77777777" w:rsidR="003B3F87" w:rsidRDefault="003B3F87">
            <w:pPr>
              <w:widowControl w:val="0"/>
              <w:autoSpaceDE w:val="0"/>
              <w:autoSpaceDN w:val="0"/>
              <w:adjustRightInd w:val="0"/>
            </w:pPr>
            <w:r>
              <w:t>New Chance</w:t>
            </w:r>
          </w:p>
        </w:tc>
        <w:tc>
          <w:tcPr>
            <w:tcW w:w="4865" w:type="dxa"/>
            <w:tcBorders>
              <w:top w:val="single" w:sz="6" w:space="0" w:color="auto"/>
              <w:left w:val="single" w:sz="6" w:space="0" w:color="auto"/>
              <w:bottom w:val="single" w:sz="6" w:space="0" w:color="auto"/>
              <w:right w:val="single" w:sz="6" w:space="0" w:color="auto"/>
            </w:tcBorders>
            <w:hideMark/>
          </w:tcPr>
          <w:p w14:paraId="6C1C0F10" w14:textId="77777777" w:rsidR="003B3F87" w:rsidRDefault="003B3F87">
            <w:pPr>
              <w:widowControl w:val="0"/>
              <w:autoSpaceDE w:val="0"/>
              <w:autoSpaceDN w:val="0"/>
              <w:adjustRightInd w:val="0"/>
            </w:pPr>
            <w:r>
              <w:t>GSR – David T.</w:t>
            </w:r>
          </w:p>
        </w:tc>
        <w:tc>
          <w:tcPr>
            <w:tcW w:w="1980" w:type="dxa"/>
            <w:tcBorders>
              <w:top w:val="single" w:sz="6" w:space="0" w:color="auto"/>
              <w:left w:val="single" w:sz="6" w:space="0" w:color="auto"/>
              <w:bottom w:val="single" w:sz="6" w:space="0" w:color="auto"/>
              <w:right w:val="single" w:sz="4" w:space="0" w:color="auto"/>
            </w:tcBorders>
            <w:hideMark/>
          </w:tcPr>
          <w:p w14:paraId="0B7ABA5F" w14:textId="77777777" w:rsidR="003B3F87" w:rsidRDefault="003B3F87">
            <w:pPr>
              <w:widowControl w:val="0"/>
              <w:autoSpaceDE w:val="0"/>
              <w:autoSpaceDN w:val="0"/>
              <w:adjustRightInd w:val="0"/>
            </w:pPr>
            <w:r>
              <w:t xml:space="preserve">Present </w:t>
            </w:r>
          </w:p>
        </w:tc>
      </w:tr>
      <w:tr w:rsidR="003B3F87" w14:paraId="789B6B7D"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5B037779" w14:textId="77777777" w:rsidR="003B3F87" w:rsidRDefault="003B3F87">
            <w:pPr>
              <w:widowControl w:val="0"/>
              <w:autoSpaceDE w:val="0"/>
              <w:autoSpaceDN w:val="0"/>
              <w:adjustRightInd w:val="0"/>
            </w:pPr>
            <w:r>
              <w:t>New Freedom</w:t>
            </w:r>
          </w:p>
        </w:tc>
        <w:tc>
          <w:tcPr>
            <w:tcW w:w="4865" w:type="dxa"/>
            <w:tcBorders>
              <w:top w:val="single" w:sz="6" w:space="0" w:color="auto"/>
              <w:left w:val="single" w:sz="6" w:space="0" w:color="auto"/>
              <w:bottom w:val="single" w:sz="6" w:space="0" w:color="auto"/>
              <w:right w:val="single" w:sz="6" w:space="0" w:color="auto"/>
            </w:tcBorders>
            <w:hideMark/>
          </w:tcPr>
          <w:p w14:paraId="2F0B49AE" w14:textId="77777777" w:rsidR="003B3F87" w:rsidRDefault="003B3F87">
            <w:pPr>
              <w:widowControl w:val="0"/>
              <w:autoSpaceDE w:val="0"/>
              <w:autoSpaceDN w:val="0"/>
              <w:adjustRightInd w:val="0"/>
            </w:pPr>
            <w:r>
              <w:t xml:space="preserve">GSR – Lee B. </w:t>
            </w:r>
          </w:p>
        </w:tc>
        <w:tc>
          <w:tcPr>
            <w:tcW w:w="1980" w:type="dxa"/>
            <w:tcBorders>
              <w:top w:val="single" w:sz="6" w:space="0" w:color="auto"/>
              <w:left w:val="single" w:sz="6" w:space="0" w:color="auto"/>
              <w:bottom w:val="single" w:sz="6" w:space="0" w:color="auto"/>
              <w:right w:val="single" w:sz="4" w:space="0" w:color="auto"/>
            </w:tcBorders>
            <w:hideMark/>
          </w:tcPr>
          <w:p w14:paraId="5F166131" w14:textId="77777777" w:rsidR="003B3F87" w:rsidRDefault="003B3F87">
            <w:pPr>
              <w:widowControl w:val="0"/>
              <w:autoSpaceDE w:val="0"/>
              <w:autoSpaceDN w:val="0"/>
              <w:adjustRightInd w:val="0"/>
            </w:pPr>
            <w:r>
              <w:t xml:space="preserve">Present </w:t>
            </w:r>
          </w:p>
        </w:tc>
      </w:tr>
      <w:tr w:rsidR="003B3F87" w14:paraId="10DD290A" w14:textId="77777777" w:rsidTr="003B3F87">
        <w:trPr>
          <w:trHeight w:val="255"/>
        </w:trPr>
        <w:tc>
          <w:tcPr>
            <w:tcW w:w="3523" w:type="dxa"/>
            <w:tcBorders>
              <w:top w:val="single" w:sz="6" w:space="0" w:color="auto"/>
              <w:left w:val="single" w:sz="4" w:space="0" w:color="auto"/>
              <w:bottom w:val="single" w:sz="6" w:space="0" w:color="auto"/>
              <w:right w:val="single" w:sz="6" w:space="0" w:color="auto"/>
            </w:tcBorders>
            <w:hideMark/>
          </w:tcPr>
          <w:p w14:paraId="7D77A0AE" w14:textId="77777777" w:rsidR="003B3F87" w:rsidRDefault="003B3F87">
            <w:pPr>
              <w:widowControl w:val="0"/>
              <w:autoSpaceDE w:val="0"/>
              <w:autoSpaceDN w:val="0"/>
              <w:adjustRightInd w:val="0"/>
            </w:pPr>
            <w:r>
              <w:t>N.O.A.N.D.A.</w:t>
            </w:r>
          </w:p>
        </w:tc>
        <w:tc>
          <w:tcPr>
            <w:tcW w:w="4865" w:type="dxa"/>
            <w:tcBorders>
              <w:top w:val="single" w:sz="6" w:space="0" w:color="auto"/>
              <w:left w:val="single" w:sz="6" w:space="0" w:color="auto"/>
              <w:bottom w:val="single" w:sz="6" w:space="0" w:color="auto"/>
              <w:right w:val="single" w:sz="6" w:space="0" w:color="auto"/>
            </w:tcBorders>
            <w:hideMark/>
          </w:tcPr>
          <w:p w14:paraId="715C203B" w14:textId="77777777" w:rsidR="003B3F87" w:rsidRDefault="003B3F87">
            <w:pPr>
              <w:widowControl w:val="0"/>
              <w:autoSpaceDE w:val="0"/>
              <w:autoSpaceDN w:val="0"/>
              <w:adjustRightInd w:val="0"/>
            </w:pPr>
            <w:r>
              <w:t>GSR – Liz C.</w:t>
            </w:r>
          </w:p>
        </w:tc>
        <w:tc>
          <w:tcPr>
            <w:tcW w:w="1980" w:type="dxa"/>
            <w:tcBorders>
              <w:top w:val="single" w:sz="6" w:space="0" w:color="auto"/>
              <w:left w:val="single" w:sz="6" w:space="0" w:color="auto"/>
              <w:bottom w:val="single" w:sz="6" w:space="0" w:color="auto"/>
              <w:right w:val="single" w:sz="4" w:space="0" w:color="auto"/>
            </w:tcBorders>
            <w:hideMark/>
          </w:tcPr>
          <w:p w14:paraId="764D5C5C" w14:textId="77777777" w:rsidR="003B3F87" w:rsidRDefault="003B3F87">
            <w:pPr>
              <w:widowControl w:val="0"/>
              <w:autoSpaceDE w:val="0"/>
              <w:autoSpaceDN w:val="0"/>
              <w:adjustRightInd w:val="0"/>
            </w:pPr>
            <w:r>
              <w:t xml:space="preserve">Present  </w:t>
            </w:r>
          </w:p>
        </w:tc>
      </w:tr>
      <w:tr w:rsidR="003B3F87" w14:paraId="133F708A"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0F7C229A" w14:textId="77777777" w:rsidR="003B3F87" w:rsidRDefault="003B3F87">
            <w:pPr>
              <w:widowControl w:val="0"/>
              <w:autoSpaceDE w:val="0"/>
              <w:autoSpaceDN w:val="0"/>
              <w:adjustRightInd w:val="0"/>
            </w:pPr>
            <w:r>
              <w:t>Out of the Cage</w:t>
            </w:r>
          </w:p>
        </w:tc>
        <w:tc>
          <w:tcPr>
            <w:tcW w:w="4865" w:type="dxa"/>
            <w:tcBorders>
              <w:top w:val="single" w:sz="6" w:space="0" w:color="auto"/>
              <w:left w:val="single" w:sz="6" w:space="0" w:color="auto"/>
              <w:bottom w:val="single" w:sz="6" w:space="0" w:color="auto"/>
              <w:right w:val="single" w:sz="6" w:space="0" w:color="auto"/>
            </w:tcBorders>
            <w:hideMark/>
          </w:tcPr>
          <w:p w14:paraId="284829BD" w14:textId="77777777" w:rsidR="003B3F87" w:rsidRDefault="003B3F87">
            <w:pPr>
              <w:widowControl w:val="0"/>
              <w:autoSpaceDE w:val="0"/>
              <w:autoSpaceDN w:val="0"/>
              <w:adjustRightInd w:val="0"/>
            </w:pPr>
            <w:r>
              <w:t xml:space="preserve">GSR – Willie W. </w:t>
            </w:r>
          </w:p>
        </w:tc>
        <w:tc>
          <w:tcPr>
            <w:tcW w:w="1980" w:type="dxa"/>
            <w:tcBorders>
              <w:top w:val="single" w:sz="6" w:space="0" w:color="auto"/>
              <w:left w:val="single" w:sz="6" w:space="0" w:color="auto"/>
              <w:bottom w:val="single" w:sz="6" w:space="0" w:color="auto"/>
              <w:right w:val="single" w:sz="4" w:space="0" w:color="auto"/>
            </w:tcBorders>
            <w:hideMark/>
          </w:tcPr>
          <w:p w14:paraId="73760F8C" w14:textId="77777777" w:rsidR="003B3F87" w:rsidRDefault="003B3F87">
            <w:pPr>
              <w:widowControl w:val="0"/>
              <w:autoSpaceDE w:val="0"/>
              <w:autoSpaceDN w:val="0"/>
              <w:adjustRightInd w:val="0"/>
            </w:pPr>
            <w:r>
              <w:t xml:space="preserve">Present </w:t>
            </w:r>
          </w:p>
        </w:tc>
      </w:tr>
      <w:tr w:rsidR="003B3F87" w14:paraId="01215D04"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03CD0938" w14:textId="77777777" w:rsidR="003B3F87" w:rsidRDefault="003B3F87">
            <w:pPr>
              <w:widowControl w:val="0"/>
              <w:autoSpaceDE w:val="0"/>
              <w:autoSpaceDN w:val="0"/>
              <w:adjustRightInd w:val="0"/>
            </w:pPr>
            <w:r>
              <w:t>Recovery and Beyond</w:t>
            </w:r>
          </w:p>
        </w:tc>
        <w:tc>
          <w:tcPr>
            <w:tcW w:w="4865" w:type="dxa"/>
            <w:tcBorders>
              <w:top w:val="single" w:sz="6" w:space="0" w:color="auto"/>
              <w:left w:val="single" w:sz="6" w:space="0" w:color="auto"/>
              <w:bottom w:val="single" w:sz="6" w:space="0" w:color="auto"/>
              <w:right w:val="single" w:sz="6" w:space="0" w:color="auto"/>
            </w:tcBorders>
            <w:hideMark/>
          </w:tcPr>
          <w:p w14:paraId="6BE76DD3" w14:textId="77777777" w:rsidR="003B3F87" w:rsidRDefault="003B3F87">
            <w:pPr>
              <w:widowControl w:val="0"/>
              <w:autoSpaceDE w:val="0"/>
              <w:autoSpaceDN w:val="0"/>
              <w:adjustRightInd w:val="0"/>
            </w:pPr>
            <w:r>
              <w:t xml:space="preserve">GSR – Danny C. </w:t>
            </w:r>
          </w:p>
        </w:tc>
        <w:tc>
          <w:tcPr>
            <w:tcW w:w="1980" w:type="dxa"/>
            <w:tcBorders>
              <w:top w:val="single" w:sz="6" w:space="0" w:color="auto"/>
              <w:left w:val="single" w:sz="6" w:space="0" w:color="auto"/>
              <w:bottom w:val="single" w:sz="6" w:space="0" w:color="auto"/>
              <w:right w:val="single" w:sz="4" w:space="0" w:color="auto"/>
            </w:tcBorders>
            <w:hideMark/>
          </w:tcPr>
          <w:p w14:paraId="286D389B" w14:textId="77777777" w:rsidR="003B3F87" w:rsidRDefault="003B3F87">
            <w:pPr>
              <w:widowControl w:val="0"/>
              <w:autoSpaceDE w:val="0"/>
              <w:autoSpaceDN w:val="0"/>
              <w:adjustRightInd w:val="0"/>
            </w:pPr>
            <w:r>
              <w:t>Present</w:t>
            </w:r>
          </w:p>
        </w:tc>
      </w:tr>
      <w:tr w:rsidR="003B3F87" w14:paraId="6DB47F23"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77FA1999" w14:textId="77777777" w:rsidR="003B3F87" w:rsidRDefault="003B3F87">
            <w:pPr>
              <w:widowControl w:val="0"/>
              <w:autoSpaceDE w:val="0"/>
              <w:autoSpaceDN w:val="0"/>
              <w:adjustRightInd w:val="0"/>
            </w:pPr>
            <w:r>
              <w:t>Renegade</w:t>
            </w:r>
          </w:p>
        </w:tc>
        <w:tc>
          <w:tcPr>
            <w:tcW w:w="4865" w:type="dxa"/>
            <w:tcBorders>
              <w:top w:val="single" w:sz="6" w:space="0" w:color="auto"/>
              <w:left w:val="single" w:sz="6" w:space="0" w:color="auto"/>
              <w:bottom w:val="single" w:sz="6" w:space="0" w:color="auto"/>
              <w:right w:val="single" w:sz="6" w:space="0" w:color="auto"/>
            </w:tcBorders>
            <w:hideMark/>
          </w:tcPr>
          <w:p w14:paraId="50B4F6CC" w14:textId="77777777" w:rsidR="003B3F87" w:rsidRDefault="003B3F87">
            <w:pPr>
              <w:widowControl w:val="0"/>
              <w:autoSpaceDE w:val="0"/>
              <w:autoSpaceDN w:val="0"/>
              <w:adjustRightInd w:val="0"/>
            </w:pPr>
            <w:r>
              <w:t>GSR – Noah M.</w:t>
            </w:r>
          </w:p>
        </w:tc>
        <w:tc>
          <w:tcPr>
            <w:tcW w:w="1980" w:type="dxa"/>
            <w:tcBorders>
              <w:top w:val="single" w:sz="6" w:space="0" w:color="auto"/>
              <w:left w:val="single" w:sz="6" w:space="0" w:color="auto"/>
              <w:bottom w:val="single" w:sz="6" w:space="0" w:color="auto"/>
              <w:right w:val="single" w:sz="4" w:space="0" w:color="auto"/>
            </w:tcBorders>
            <w:hideMark/>
          </w:tcPr>
          <w:p w14:paraId="496CCAFF" w14:textId="77777777" w:rsidR="003B3F87" w:rsidRDefault="003B3F87">
            <w:pPr>
              <w:widowControl w:val="0"/>
              <w:autoSpaceDE w:val="0"/>
              <w:autoSpaceDN w:val="0"/>
              <w:adjustRightInd w:val="0"/>
            </w:pPr>
            <w:r>
              <w:t>Present</w:t>
            </w:r>
          </w:p>
        </w:tc>
      </w:tr>
      <w:tr w:rsidR="003B3F87" w14:paraId="1569718E"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407E4E23" w14:textId="77777777" w:rsidR="003B3F87" w:rsidRDefault="003B3F87">
            <w:pPr>
              <w:widowControl w:val="0"/>
              <w:autoSpaceDE w:val="0"/>
              <w:autoSpaceDN w:val="0"/>
              <w:adjustRightInd w:val="0"/>
            </w:pPr>
            <w:r>
              <w:t>Regardless Of</w:t>
            </w:r>
          </w:p>
        </w:tc>
        <w:tc>
          <w:tcPr>
            <w:tcW w:w="4865" w:type="dxa"/>
            <w:tcBorders>
              <w:top w:val="single" w:sz="6" w:space="0" w:color="auto"/>
              <w:left w:val="single" w:sz="6" w:space="0" w:color="auto"/>
              <w:bottom w:val="single" w:sz="6" w:space="0" w:color="auto"/>
              <w:right w:val="single" w:sz="6" w:space="0" w:color="auto"/>
            </w:tcBorders>
            <w:hideMark/>
          </w:tcPr>
          <w:p w14:paraId="48886842" w14:textId="77777777" w:rsidR="003B3F87" w:rsidRDefault="003B3F87">
            <w:pPr>
              <w:widowControl w:val="0"/>
              <w:autoSpaceDE w:val="0"/>
              <w:autoSpaceDN w:val="0"/>
              <w:adjustRightInd w:val="0"/>
            </w:pPr>
            <w:r>
              <w:t>GSR – Brandon R.</w:t>
            </w:r>
          </w:p>
        </w:tc>
        <w:tc>
          <w:tcPr>
            <w:tcW w:w="1980" w:type="dxa"/>
            <w:tcBorders>
              <w:top w:val="single" w:sz="6" w:space="0" w:color="auto"/>
              <w:left w:val="single" w:sz="6" w:space="0" w:color="auto"/>
              <w:bottom w:val="single" w:sz="6" w:space="0" w:color="auto"/>
              <w:right w:val="single" w:sz="4" w:space="0" w:color="auto"/>
            </w:tcBorders>
            <w:hideMark/>
          </w:tcPr>
          <w:p w14:paraId="34149A1F" w14:textId="77777777" w:rsidR="003B3F87" w:rsidRDefault="003B3F87">
            <w:pPr>
              <w:widowControl w:val="0"/>
              <w:autoSpaceDE w:val="0"/>
              <w:autoSpaceDN w:val="0"/>
              <w:adjustRightInd w:val="0"/>
            </w:pPr>
            <w:r>
              <w:t>Present</w:t>
            </w:r>
          </w:p>
        </w:tc>
      </w:tr>
      <w:tr w:rsidR="003B3F87" w14:paraId="4FF0274A"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09360358" w14:textId="77777777" w:rsidR="003B3F87" w:rsidRDefault="003B3F87">
            <w:pPr>
              <w:widowControl w:val="0"/>
              <w:autoSpaceDE w:val="0"/>
              <w:autoSpaceDN w:val="0"/>
              <w:adjustRightInd w:val="0"/>
            </w:pPr>
            <w:r>
              <w:t>Save Uranus</w:t>
            </w:r>
          </w:p>
        </w:tc>
        <w:tc>
          <w:tcPr>
            <w:tcW w:w="4865" w:type="dxa"/>
            <w:tcBorders>
              <w:top w:val="single" w:sz="6" w:space="0" w:color="auto"/>
              <w:left w:val="single" w:sz="6" w:space="0" w:color="auto"/>
              <w:bottom w:val="single" w:sz="6" w:space="0" w:color="auto"/>
              <w:right w:val="single" w:sz="6" w:space="0" w:color="auto"/>
            </w:tcBorders>
          </w:tcPr>
          <w:p w14:paraId="782B07A1"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25D0A254" w14:textId="77777777" w:rsidR="003B3F87" w:rsidRDefault="003B3F87">
            <w:pPr>
              <w:widowControl w:val="0"/>
              <w:autoSpaceDE w:val="0"/>
              <w:autoSpaceDN w:val="0"/>
              <w:adjustRightInd w:val="0"/>
            </w:pPr>
            <w:r>
              <w:t>Inactive</w:t>
            </w:r>
          </w:p>
        </w:tc>
      </w:tr>
      <w:tr w:rsidR="003B3F87" w14:paraId="7441E74C" w14:textId="77777777" w:rsidTr="003B3F87">
        <w:trPr>
          <w:trHeight w:val="240"/>
        </w:trPr>
        <w:tc>
          <w:tcPr>
            <w:tcW w:w="3523" w:type="dxa"/>
            <w:tcBorders>
              <w:top w:val="single" w:sz="6" w:space="0" w:color="auto"/>
              <w:left w:val="single" w:sz="4" w:space="0" w:color="auto"/>
              <w:bottom w:val="single" w:sz="6" w:space="0" w:color="auto"/>
              <w:right w:val="single" w:sz="6" w:space="0" w:color="auto"/>
            </w:tcBorders>
            <w:hideMark/>
          </w:tcPr>
          <w:p w14:paraId="4B201341" w14:textId="77777777" w:rsidR="003B3F87" w:rsidRDefault="003B3F87">
            <w:pPr>
              <w:widowControl w:val="0"/>
              <w:autoSpaceDE w:val="0"/>
              <w:autoSpaceDN w:val="0"/>
              <w:adjustRightInd w:val="0"/>
            </w:pPr>
            <w:r>
              <w:t>Sisters in Spirit</w:t>
            </w:r>
          </w:p>
        </w:tc>
        <w:tc>
          <w:tcPr>
            <w:tcW w:w="4865" w:type="dxa"/>
            <w:tcBorders>
              <w:top w:val="single" w:sz="6" w:space="0" w:color="auto"/>
              <w:left w:val="single" w:sz="6" w:space="0" w:color="auto"/>
              <w:bottom w:val="single" w:sz="6" w:space="0" w:color="auto"/>
              <w:right w:val="single" w:sz="6" w:space="0" w:color="auto"/>
            </w:tcBorders>
            <w:hideMark/>
          </w:tcPr>
          <w:p w14:paraId="288F887F" w14:textId="77777777" w:rsidR="003B3F87" w:rsidRDefault="003B3F87">
            <w:pPr>
              <w:widowControl w:val="0"/>
              <w:autoSpaceDE w:val="0"/>
              <w:autoSpaceDN w:val="0"/>
              <w:adjustRightInd w:val="0"/>
            </w:pPr>
            <w:r>
              <w:t>GSR – Barbara S.</w:t>
            </w:r>
          </w:p>
        </w:tc>
        <w:tc>
          <w:tcPr>
            <w:tcW w:w="1980" w:type="dxa"/>
            <w:tcBorders>
              <w:top w:val="single" w:sz="6" w:space="0" w:color="auto"/>
              <w:left w:val="single" w:sz="6" w:space="0" w:color="auto"/>
              <w:bottom w:val="single" w:sz="6" w:space="0" w:color="auto"/>
              <w:right w:val="single" w:sz="4" w:space="0" w:color="auto"/>
            </w:tcBorders>
            <w:hideMark/>
          </w:tcPr>
          <w:p w14:paraId="2574287C" w14:textId="77777777" w:rsidR="003B3F87" w:rsidRDefault="003B3F87">
            <w:pPr>
              <w:widowControl w:val="0"/>
              <w:autoSpaceDE w:val="0"/>
              <w:autoSpaceDN w:val="0"/>
              <w:adjustRightInd w:val="0"/>
            </w:pPr>
            <w:r>
              <w:t>Present</w:t>
            </w:r>
          </w:p>
        </w:tc>
      </w:tr>
      <w:tr w:rsidR="003B3F87" w14:paraId="24420A0E"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1F534F0A" w14:textId="77777777" w:rsidR="003B3F87" w:rsidRDefault="003B3F87">
            <w:pPr>
              <w:widowControl w:val="0"/>
              <w:autoSpaceDE w:val="0"/>
              <w:autoSpaceDN w:val="0"/>
              <w:adjustRightInd w:val="0"/>
            </w:pPr>
            <w:r>
              <w:t>Solution Seekers</w:t>
            </w:r>
          </w:p>
        </w:tc>
        <w:tc>
          <w:tcPr>
            <w:tcW w:w="4865" w:type="dxa"/>
            <w:tcBorders>
              <w:top w:val="single" w:sz="6" w:space="0" w:color="auto"/>
              <w:left w:val="single" w:sz="6" w:space="0" w:color="auto"/>
              <w:bottom w:val="single" w:sz="6" w:space="0" w:color="auto"/>
              <w:right w:val="single" w:sz="6" w:space="0" w:color="auto"/>
            </w:tcBorders>
            <w:hideMark/>
          </w:tcPr>
          <w:p w14:paraId="5A0BF2FF" w14:textId="77777777" w:rsidR="003B3F87" w:rsidRDefault="003B3F87">
            <w:pPr>
              <w:widowControl w:val="0"/>
              <w:autoSpaceDE w:val="0"/>
              <w:autoSpaceDN w:val="0"/>
              <w:adjustRightInd w:val="0"/>
            </w:pPr>
            <w:r>
              <w:t xml:space="preserve">GSR – Paul G.  </w:t>
            </w:r>
          </w:p>
        </w:tc>
        <w:tc>
          <w:tcPr>
            <w:tcW w:w="1980" w:type="dxa"/>
            <w:tcBorders>
              <w:top w:val="single" w:sz="6" w:space="0" w:color="auto"/>
              <w:left w:val="single" w:sz="6" w:space="0" w:color="auto"/>
              <w:bottom w:val="single" w:sz="6" w:space="0" w:color="auto"/>
              <w:right w:val="single" w:sz="4" w:space="0" w:color="auto"/>
            </w:tcBorders>
            <w:hideMark/>
          </w:tcPr>
          <w:p w14:paraId="1775FB9A" w14:textId="77777777" w:rsidR="003B3F87" w:rsidRDefault="003B3F87">
            <w:pPr>
              <w:widowControl w:val="0"/>
              <w:autoSpaceDE w:val="0"/>
              <w:autoSpaceDN w:val="0"/>
              <w:adjustRightInd w:val="0"/>
            </w:pPr>
            <w:r>
              <w:t>Present</w:t>
            </w:r>
          </w:p>
        </w:tc>
      </w:tr>
      <w:tr w:rsidR="003B3F87" w14:paraId="30705B8C"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14887D07" w14:textId="77777777" w:rsidR="003B3F87" w:rsidRDefault="003B3F87">
            <w:pPr>
              <w:widowControl w:val="0"/>
              <w:autoSpaceDE w:val="0"/>
              <w:autoSpaceDN w:val="0"/>
              <w:adjustRightInd w:val="0"/>
            </w:pPr>
            <w:r>
              <w:t>The War Is Over</w:t>
            </w:r>
          </w:p>
        </w:tc>
        <w:tc>
          <w:tcPr>
            <w:tcW w:w="4865" w:type="dxa"/>
            <w:tcBorders>
              <w:top w:val="single" w:sz="6" w:space="0" w:color="auto"/>
              <w:left w:val="single" w:sz="6" w:space="0" w:color="auto"/>
              <w:bottom w:val="single" w:sz="6" w:space="0" w:color="auto"/>
              <w:right w:val="single" w:sz="6" w:space="0" w:color="auto"/>
            </w:tcBorders>
          </w:tcPr>
          <w:p w14:paraId="53312306"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1F1980D6" w14:textId="77777777" w:rsidR="003B3F87" w:rsidRDefault="003B3F87">
            <w:pPr>
              <w:widowControl w:val="0"/>
              <w:autoSpaceDE w:val="0"/>
              <w:autoSpaceDN w:val="0"/>
              <w:adjustRightInd w:val="0"/>
            </w:pPr>
            <w:r>
              <w:t xml:space="preserve">Inactive </w:t>
            </w:r>
          </w:p>
        </w:tc>
      </w:tr>
      <w:tr w:rsidR="003B3F87" w14:paraId="12110D61" w14:textId="77777777" w:rsidTr="003B3F87">
        <w:tc>
          <w:tcPr>
            <w:tcW w:w="3523" w:type="dxa"/>
            <w:tcBorders>
              <w:top w:val="single" w:sz="6" w:space="0" w:color="auto"/>
              <w:left w:val="single" w:sz="4" w:space="0" w:color="auto"/>
              <w:bottom w:val="single" w:sz="6" w:space="0" w:color="auto"/>
              <w:right w:val="single" w:sz="6" w:space="0" w:color="auto"/>
            </w:tcBorders>
            <w:hideMark/>
          </w:tcPr>
          <w:p w14:paraId="6174E07A" w14:textId="77777777" w:rsidR="003B3F87" w:rsidRDefault="003B3F87">
            <w:pPr>
              <w:widowControl w:val="0"/>
              <w:autoSpaceDE w:val="0"/>
              <w:autoSpaceDN w:val="0"/>
              <w:adjustRightInd w:val="0"/>
            </w:pPr>
            <w:r>
              <w:t>Welcome Home in Recovery</w:t>
            </w:r>
          </w:p>
        </w:tc>
        <w:tc>
          <w:tcPr>
            <w:tcW w:w="4865" w:type="dxa"/>
            <w:tcBorders>
              <w:top w:val="single" w:sz="6" w:space="0" w:color="auto"/>
              <w:left w:val="single" w:sz="6" w:space="0" w:color="auto"/>
              <w:bottom w:val="single" w:sz="6" w:space="0" w:color="auto"/>
              <w:right w:val="single" w:sz="6" w:space="0" w:color="auto"/>
            </w:tcBorders>
          </w:tcPr>
          <w:p w14:paraId="5BD48142" w14:textId="77777777" w:rsidR="003B3F87" w:rsidRDefault="003B3F87">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hideMark/>
          </w:tcPr>
          <w:p w14:paraId="026FB21F" w14:textId="77777777" w:rsidR="003B3F87" w:rsidRDefault="003B3F87">
            <w:pPr>
              <w:widowControl w:val="0"/>
              <w:autoSpaceDE w:val="0"/>
              <w:autoSpaceDN w:val="0"/>
              <w:adjustRightInd w:val="0"/>
            </w:pPr>
            <w:r>
              <w:t xml:space="preserve">Absent </w:t>
            </w:r>
          </w:p>
        </w:tc>
      </w:tr>
    </w:tbl>
    <w:p w14:paraId="333B0BF9" w14:textId="77777777" w:rsidR="003B3F87" w:rsidRDefault="003B3F87" w:rsidP="003B3F87">
      <w:pPr>
        <w:widowControl w:val="0"/>
        <w:autoSpaceDE w:val="0"/>
        <w:autoSpaceDN w:val="0"/>
        <w:adjustRightInd w:val="0"/>
        <w:jc w:val="both"/>
        <w:rPr>
          <w:rFonts w:ascii="Book Antiqua" w:hAnsi="Book Antiqua" w:cs="Arial"/>
        </w:rPr>
      </w:pPr>
    </w:p>
    <w:p w14:paraId="7B470FBE" w14:textId="77777777" w:rsidR="003B3F87" w:rsidRDefault="003B3F87" w:rsidP="003B3F87">
      <w:pPr>
        <w:widowControl w:val="0"/>
        <w:autoSpaceDE w:val="0"/>
        <w:autoSpaceDN w:val="0"/>
        <w:adjustRightInd w:val="0"/>
        <w:jc w:val="both"/>
        <w:rPr>
          <w:rFonts w:ascii="Book Antiqua" w:hAnsi="Book Antiqua" w:cs="Arial"/>
          <w:u w:val="single"/>
        </w:rPr>
      </w:pPr>
      <w:r>
        <w:rPr>
          <w:rFonts w:ascii="Book Antiqua" w:hAnsi="Book Antiqua" w:cs="Arial"/>
          <w:u w:val="single"/>
        </w:rPr>
        <w:t>Quorum has been met for the second roll call with 13 groups present.</w:t>
      </w:r>
    </w:p>
    <w:p w14:paraId="7033E661" w14:textId="77777777" w:rsidR="003B3F87" w:rsidRDefault="003B3F87" w:rsidP="003B3F87">
      <w:pPr>
        <w:widowControl w:val="0"/>
        <w:autoSpaceDE w:val="0"/>
        <w:autoSpaceDN w:val="0"/>
        <w:adjustRightInd w:val="0"/>
        <w:jc w:val="both"/>
        <w:rPr>
          <w:rFonts w:ascii="Book Antiqua" w:hAnsi="Book Antiqua" w:cs="Arial"/>
        </w:rPr>
      </w:pPr>
    </w:p>
    <w:p w14:paraId="121A08E8" w14:textId="77777777" w:rsidR="003B3F87" w:rsidRDefault="003B3F87" w:rsidP="003B3F87">
      <w:pPr>
        <w:widowControl w:val="0"/>
        <w:autoSpaceDE w:val="0"/>
        <w:autoSpaceDN w:val="0"/>
        <w:adjustRightInd w:val="0"/>
        <w:jc w:val="both"/>
        <w:rPr>
          <w:rFonts w:ascii="Book Antiqua" w:hAnsi="Book Antiqua" w:cs="Arial"/>
        </w:rPr>
      </w:pPr>
      <w:r>
        <w:rPr>
          <w:rFonts w:ascii="Book Antiqua" w:hAnsi="Book Antiqua" w:cs="Arial"/>
        </w:rPr>
        <w:t xml:space="preserve">Meredith S. read the announcements.  </w:t>
      </w:r>
    </w:p>
    <w:p w14:paraId="0BD474E4" w14:textId="77777777" w:rsidR="003B3F87" w:rsidRDefault="003B3F87" w:rsidP="003B3F87">
      <w:pPr>
        <w:widowControl w:val="0"/>
        <w:autoSpaceDE w:val="0"/>
        <w:autoSpaceDN w:val="0"/>
        <w:adjustRightInd w:val="0"/>
        <w:jc w:val="both"/>
        <w:rPr>
          <w:rFonts w:ascii="Book Antiqua" w:hAnsi="Book Antiqua" w:cs="Arial"/>
        </w:rPr>
      </w:pPr>
    </w:p>
    <w:p w14:paraId="709502AD"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CELEBRATIONS OF RECOVERY</w:t>
      </w:r>
    </w:p>
    <w:p w14:paraId="1F949B5D"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Jeff B.</w:t>
      </w:r>
      <w:r>
        <w:rPr>
          <w:rFonts w:ascii="Book Antiqua" w:eastAsia="BatangChe" w:hAnsi="Book Antiqua"/>
          <w:b/>
          <w:bCs/>
          <w:sz w:val="24"/>
          <w:szCs w:val="24"/>
        </w:rPr>
        <w:tab/>
      </w:r>
      <w:r>
        <w:rPr>
          <w:rFonts w:ascii="Book Antiqua" w:eastAsia="BatangChe" w:hAnsi="Book Antiqua"/>
          <w:b/>
          <w:bCs/>
          <w:sz w:val="24"/>
          <w:szCs w:val="24"/>
        </w:rPr>
        <w:tab/>
        <w:t>31 Years</w:t>
      </w:r>
      <w:r>
        <w:rPr>
          <w:rFonts w:ascii="Book Antiqua" w:eastAsia="BatangChe" w:hAnsi="Book Antiqua"/>
          <w:b/>
          <w:bCs/>
          <w:sz w:val="24"/>
          <w:szCs w:val="24"/>
        </w:rPr>
        <w:tab/>
        <w:t>Eyes to the Sky</w:t>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t xml:space="preserve">August 9 @ 7 pm </w:t>
      </w:r>
    </w:p>
    <w:p w14:paraId="231903A5"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Chris M.</w:t>
      </w:r>
      <w:r>
        <w:rPr>
          <w:rFonts w:ascii="Book Antiqua" w:eastAsia="BatangChe" w:hAnsi="Book Antiqua"/>
          <w:b/>
          <w:bCs/>
          <w:sz w:val="24"/>
          <w:szCs w:val="24"/>
        </w:rPr>
        <w:tab/>
        <w:t>8 Years</w:t>
      </w:r>
      <w:r>
        <w:rPr>
          <w:rFonts w:ascii="Book Antiqua" w:eastAsia="BatangChe" w:hAnsi="Book Antiqua"/>
          <w:b/>
          <w:bCs/>
          <w:sz w:val="24"/>
          <w:szCs w:val="24"/>
        </w:rPr>
        <w:tab/>
        <w:t xml:space="preserve">Last Connection </w:t>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t>August 10 @ 7 pm</w:t>
      </w:r>
    </w:p>
    <w:p w14:paraId="11ADA803"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Bill S.</w:t>
      </w:r>
      <w:r>
        <w:rPr>
          <w:rFonts w:ascii="Book Antiqua" w:eastAsia="BatangChe" w:hAnsi="Book Antiqua"/>
          <w:b/>
          <w:bCs/>
          <w:sz w:val="24"/>
          <w:szCs w:val="24"/>
        </w:rPr>
        <w:tab/>
      </w:r>
      <w:r>
        <w:rPr>
          <w:rFonts w:ascii="Book Antiqua" w:eastAsia="BatangChe" w:hAnsi="Book Antiqua"/>
          <w:b/>
          <w:bCs/>
          <w:sz w:val="24"/>
          <w:szCs w:val="24"/>
        </w:rPr>
        <w:tab/>
        <w:t>28 Years</w:t>
      </w:r>
      <w:r>
        <w:rPr>
          <w:rFonts w:ascii="Book Antiqua" w:eastAsia="BatangChe" w:hAnsi="Book Antiqua"/>
          <w:b/>
          <w:bCs/>
          <w:sz w:val="24"/>
          <w:szCs w:val="24"/>
        </w:rPr>
        <w:tab/>
        <w:t>To Tell the Truth (Hagerstown)</w:t>
      </w:r>
      <w:r>
        <w:rPr>
          <w:rFonts w:ascii="Book Antiqua" w:eastAsia="BatangChe" w:hAnsi="Book Antiqua"/>
          <w:b/>
          <w:bCs/>
          <w:sz w:val="24"/>
          <w:szCs w:val="24"/>
        </w:rPr>
        <w:tab/>
        <w:t xml:space="preserve">August 13 @ 10 am  </w:t>
      </w:r>
    </w:p>
    <w:p w14:paraId="4E13311D"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Leigh S.</w:t>
      </w:r>
      <w:r>
        <w:rPr>
          <w:rFonts w:ascii="Book Antiqua" w:eastAsia="BatangChe" w:hAnsi="Book Antiqua"/>
          <w:b/>
          <w:bCs/>
          <w:sz w:val="24"/>
          <w:szCs w:val="24"/>
        </w:rPr>
        <w:tab/>
        <w:t>1 Year</w:t>
      </w:r>
      <w:r>
        <w:rPr>
          <w:rFonts w:ascii="Book Antiqua" w:eastAsia="BatangChe" w:hAnsi="Book Antiqua"/>
          <w:b/>
          <w:bCs/>
          <w:sz w:val="24"/>
          <w:szCs w:val="24"/>
        </w:rPr>
        <w:tab/>
      </w:r>
      <w:r>
        <w:rPr>
          <w:rFonts w:ascii="Book Antiqua" w:eastAsia="BatangChe" w:hAnsi="Book Antiqua"/>
          <w:b/>
          <w:bCs/>
          <w:sz w:val="24"/>
          <w:szCs w:val="24"/>
        </w:rPr>
        <w:tab/>
        <w:t>Experience, Strength &amp; Hope</w:t>
      </w:r>
      <w:r>
        <w:rPr>
          <w:rFonts w:ascii="Book Antiqua" w:eastAsia="BatangChe" w:hAnsi="Book Antiqua"/>
          <w:b/>
          <w:bCs/>
          <w:sz w:val="24"/>
          <w:szCs w:val="24"/>
        </w:rPr>
        <w:tab/>
        <w:t xml:space="preserve">August 13 @ </w:t>
      </w:r>
      <w:r>
        <w:rPr>
          <w:rFonts w:ascii="Book Antiqua" w:eastAsia="BatangChe" w:hAnsi="Book Antiqua"/>
          <w:b/>
          <w:bCs/>
          <w:sz w:val="24"/>
          <w:szCs w:val="24"/>
        </w:rPr>
        <w:lastRenderedPageBreak/>
        <w:t>7 pm</w:t>
      </w:r>
    </w:p>
    <w:p w14:paraId="514FFDF3"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 xml:space="preserve">Keith </w:t>
      </w:r>
      <w:r>
        <w:rPr>
          <w:rFonts w:ascii="Book Antiqua" w:eastAsia="BatangChe" w:hAnsi="Book Antiqua"/>
          <w:b/>
          <w:bCs/>
          <w:sz w:val="24"/>
          <w:szCs w:val="24"/>
        </w:rPr>
        <w:tab/>
        <w:t>1 Year</w:t>
      </w:r>
      <w:r>
        <w:rPr>
          <w:rFonts w:ascii="Book Antiqua" w:eastAsia="BatangChe" w:hAnsi="Book Antiqua"/>
          <w:b/>
          <w:bCs/>
          <w:sz w:val="24"/>
          <w:szCs w:val="24"/>
        </w:rPr>
        <w:tab/>
      </w:r>
      <w:r>
        <w:rPr>
          <w:rFonts w:ascii="Book Antiqua" w:eastAsia="BatangChe" w:hAnsi="Book Antiqua"/>
          <w:b/>
          <w:bCs/>
          <w:sz w:val="24"/>
          <w:szCs w:val="24"/>
        </w:rPr>
        <w:tab/>
        <w:t>Regardless Of</w:t>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t>August 31 @ 7 pm</w:t>
      </w:r>
    </w:p>
    <w:p w14:paraId="04CE3A02"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Kathy C.</w:t>
      </w:r>
      <w:r>
        <w:rPr>
          <w:rFonts w:ascii="Book Antiqua" w:eastAsia="BatangChe" w:hAnsi="Book Antiqua"/>
          <w:b/>
          <w:bCs/>
          <w:sz w:val="24"/>
          <w:szCs w:val="24"/>
        </w:rPr>
        <w:tab/>
        <w:t>27 Years</w:t>
      </w:r>
      <w:r>
        <w:rPr>
          <w:rFonts w:ascii="Book Antiqua" w:eastAsia="BatangChe" w:hAnsi="Book Antiqua"/>
          <w:b/>
          <w:bCs/>
          <w:sz w:val="24"/>
          <w:szCs w:val="24"/>
        </w:rPr>
        <w:tab/>
        <w:t>TBD</w:t>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t>TBD</w:t>
      </w:r>
    </w:p>
    <w:p w14:paraId="76941353"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Danny M.</w:t>
      </w:r>
      <w:r>
        <w:rPr>
          <w:rFonts w:ascii="Book Antiqua" w:eastAsia="BatangChe" w:hAnsi="Book Antiqua"/>
          <w:b/>
          <w:bCs/>
          <w:sz w:val="24"/>
          <w:szCs w:val="24"/>
        </w:rPr>
        <w:tab/>
        <w:t>12 Years</w:t>
      </w:r>
      <w:r>
        <w:rPr>
          <w:rFonts w:ascii="Book Antiqua" w:eastAsia="BatangChe" w:hAnsi="Book Antiqua"/>
          <w:b/>
          <w:bCs/>
          <w:sz w:val="24"/>
          <w:szCs w:val="24"/>
        </w:rPr>
        <w:tab/>
        <w:t>New Chance</w:t>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t>September 15 @ 7 pm</w:t>
      </w:r>
    </w:p>
    <w:p w14:paraId="29B644A0"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Chris E.</w:t>
      </w:r>
      <w:r>
        <w:rPr>
          <w:rFonts w:ascii="Book Antiqua" w:eastAsia="BatangChe" w:hAnsi="Book Antiqua"/>
          <w:b/>
          <w:bCs/>
          <w:sz w:val="24"/>
          <w:szCs w:val="24"/>
        </w:rPr>
        <w:tab/>
        <w:t>10 Years</w:t>
      </w:r>
      <w:r>
        <w:rPr>
          <w:rFonts w:ascii="Book Antiqua" w:eastAsia="BatangChe" w:hAnsi="Book Antiqua"/>
          <w:b/>
          <w:bCs/>
          <w:sz w:val="24"/>
          <w:szCs w:val="24"/>
        </w:rPr>
        <w:tab/>
        <w:t>New Chance</w:t>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r>
      <w:r>
        <w:rPr>
          <w:rFonts w:ascii="Book Antiqua" w:eastAsia="BatangChe" w:hAnsi="Book Antiqua"/>
          <w:b/>
          <w:bCs/>
          <w:sz w:val="24"/>
          <w:szCs w:val="24"/>
        </w:rPr>
        <w:tab/>
        <w:t>September 15 @ 7 pm</w:t>
      </w:r>
    </w:p>
    <w:p w14:paraId="50737023"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Danny C.</w:t>
      </w:r>
      <w:r>
        <w:rPr>
          <w:rFonts w:ascii="Book Antiqua" w:eastAsia="BatangChe" w:hAnsi="Book Antiqua"/>
          <w:b/>
          <w:bCs/>
          <w:sz w:val="24"/>
          <w:szCs w:val="24"/>
        </w:rPr>
        <w:tab/>
        <w:t>22 Years</w:t>
      </w:r>
      <w:r>
        <w:rPr>
          <w:rFonts w:ascii="Book Antiqua" w:eastAsia="BatangChe" w:hAnsi="Book Antiqua"/>
          <w:b/>
          <w:bCs/>
          <w:sz w:val="24"/>
          <w:szCs w:val="24"/>
        </w:rPr>
        <w:tab/>
        <w:t>Recovery &amp; Beyond</w:t>
      </w:r>
      <w:r>
        <w:rPr>
          <w:rFonts w:ascii="Book Antiqua" w:eastAsia="BatangChe" w:hAnsi="Book Antiqua"/>
          <w:b/>
          <w:bCs/>
          <w:sz w:val="24"/>
          <w:szCs w:val="24"/>
        </w:rPr>
        <w:tab/>
      </w:r>
      <w:r>
        <w:rPr>
          <w:rFonts w:ascii="Book Antiqua" w:eastAsia="BatangChe" w:hAnsi="Book Antiqua"/>
          <w:b/>
          <w:bCs/>
          <w:sz w:val="24"/>
          <w:szCs w:val="24"/>
        </w:rPr>
        <w:tab/>
        <w:t>September 28</w:t>
      </w:r>
    </w:p>
    <w:p w14:paraId="77A1C986"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b/>
          <w:bCs/>
          <w:sz w:val="24"/>
          <w:szCs w:val="24"/>
        </w:rPr>
      </w:pPr>
    </w:p>
    <w:p w14:paraId="14BD1F94"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ANNOUNCEMENTS</w:t>
      </w:r>
    </w:p>
    <w:p w14:paraId="36713B05"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 xml:space="preserve">No listed on Announcement Sheet. </w:t>
      </w:r>
    </w:p>
    <w:p w14:paraId="30F208E2"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b/>
          <w:bCs/>
          <w:sz w:val="24"/>
          <w:szCs w:val="24"/>
        </w:rPr>
      </w:pPr>
    </w:p>
    <w:p w14:paraId="504B8650"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OLD BUSINESS</w:t>
      </w:r>
    </w:p>
    <w:p w14:paraId="7C6C9E73"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eastAsia="BatangChe" w:hAnsi="Book Antiqua"/>
          <w:b/>
          <w:bCs/>
          <w:sz w:val="24"/>
          <w:szCs w:val="24"/>
        </w:rPr>
      </w:pPr>
      <w:r>
        <w:rPr>
          <w:rFonts w:ascii="Book Antiqua" w:eastAsia="BatangChe" w:hAnsi="Book Antiqua"/>
          <w:sz w:val="24"/>
          <w:szCs w:val="24"/>
        </w:rPr>
        <w:t xml:space="preserve">Motion 06-01-22 – This motion should not have passed per the Parliamentarian because it does not have the 2/3 majority vote.  The minutes were already approved. </w:t>
      </w:r>
    </w:p>
    <w:p w14:paraId="6E07977D" w14:textId="77777777" w:rsidR="003B3F87" w:rsidRDefault="003B3F87" w:rsidP="003B3F87">
      <w:pPr>
        <w:widowControl w:val="0"/>
        <w:autoSpaceDE w:val="0"/>
        <w:autoSpaceDN w:val="0"/>
        <w:adjustRightInd w:val="0"/>
        <w:rPr>
          <w:rFonts w:ascii="Book Antiqua" w:hAnsi="Book Antiqua"/>
          <w:highlight w:val="yellow"/>
        </w:rPr>
      </w:pPr>
    </w:p>
    <w:p w14:paraId="344B7E09"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b/>
          <w:bCs/>
          <w:sz w:val="24"/>
          <w:szCs w:val="24"/>
          <w:u w:val="single"/>
        </w:rPr>
      </w:pPr>
      <w:r>
        <w:rPr>
          <w:rFonts w:ascii="Book Antiqua" w:eastAsia="BatangChe" w:hAnsi="Book Antiqua"/>
          <w:b/>
          <w:bCs/>
          <w:sz w:val="24"/>
          <w:szCs w:val="24"/>
        </w:rPr>
        <w:t>REGIONAL OPEN POSITIONS &amp; MOTIONS</w:t>
      </w:r>
    </w:p>
    <w:p w14:paraId="4F2F0133" w14:textId="77777777" w:rsidR="003B3F87" w:rsidRDefault="003B3F87" w:rsidP="003B3F87">
      <w:pPr>
        <w:pStyle w:val="ListParagraph"/>
        <w:widowControl w:val="0"/>
        <w:autoSpaceDE w:val="0"/>
        <w:autoSpaceDN w:val="0"/>
        <w:adjustRightInd w:val="0"/>
        <w:spacing w:after="0" w:line="240" w:lineRule="auto"/>
        <w:rPr>
          <w:rFonts w:ascii="Book Antiqua" w:eastAsia="BatangChe" w:hAnsi="Book Antiqua"/>
          <w:sz w:val="24"/>
          <w:szCs w:val="24"/>
          <w:u w:val="single"/>
        </w:rPr>
      </w:pPr>
      <w:r>
        <w:rPr>
          <w:rFonts w:ascii="Book Antiqua" w:eastAsia="BatangChe" w:hAnsi="Book Antiqua"/>
          <w:sz w:val="24"/>
          <w:szCs w:val="24"/>
        </w:rPr>
        <w:t xml:space="preserve">None discussed.  </w:t>
      </w:r>
    </w:p>
    <w:p w14:paraId="594DEAE0" w14:textId="77777777" w:rsidR="003B3F87" w:rsidRDefault="003B3F87" w:rsidP="003B3F87">
      <w:pPr>
        <w:pStyle w:val="ListParagraph"/>
        <w:rPr>
          <w:rFonts w:ascii="Book Antiqua" w:eastAsia="BatangChe" w:hAnsi="Book Antiqua"/>
          <w:b/>
          <w:bCs/>
          <w:u w:val="single"/>
        </w:rPr>
      </w:pPr>
    </w:p>
    <w:p w14:paraId="1D387C0D"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b/>
          <w:bCs/>
          <w:sz w:val="24"/>
          <w:szCs w:val="24"/>
          <w:u w:val="single"/>
        </w:rPr>
      </w:pPr>
      <w:r>
        <w:rPr>
          <w:rFonts w:ascii="Book Antiqua" w:eastAsia="BatangChe" w:hAnsi="Book Antiqua"/>
          <w:b/>
          <w:bCs/>
          <w:sz w:val="24"/>
          <w:szCs w:val="24"/>
        </w:rPr>
        <w:t>NEW BUSINESS</w:t>
      </w:r>
    </w:p>
    <w:p w14:paraId="1AFBCF0C" w14:textId="77777777" w:rsidR="003B3F87" w:rsidRDefault="003B3F87" w:rsidP="003B3F87">
      <w:pPr>
        <w:pStyle w:val="ListParagraph"/>
        <w:widowControl w:val="0"/>
        <w:numPr>
          <w:ilvl w:val="1"/>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Motion –</w:t>
      </w:r>
      <w:r>
        <w:rPr>
          <w:rFonts w:ascii="Book Antiqua" w:eastAsia="BatangChe" w:hAnsi="Book Antiqua"/>
          <w:sz w:val="24"/>
          <w:szCs w:val="24"/>
        </w:rPr>
        <w:t xml:space="preserve"> </w:t>
      </w:r>
      <w:r>
        <w:rPr>
          <w:rFonts w:ascii="Book Antiqua" w:eastAsia="BatangChe" w:hAnsi="Book Antiqua"/>
          <w:b/>
          <w:bCs/>
          <w:sz w:val="24"/>
          <w:szCs w:val="24"/>
        </w:rPr>
        <w:t xml:space="preserve">Barbara S.  RE: AUDIT </w:t>
      </w:r>
    </w:p>
    <w:p w14:paraId="4942CE69"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b/>
          <w:bCs/>
          <w:sz w:val="24"/>
          <w:szCs w:val="24"/>
        </w:rPr>
      </w:pPr>
      <w:r>
        <w:rPr>
          <w:rFonts w:ascii="Book Antiqua" w:eastAsia="BatangChe" w:hAnsi="Book Antiqua"/>
          <w:b/>
          <w:bCs/>
          <w:sz w:val="24"/>
          <w:szCs w:val="24"/>
        </w:rPr>
        <w:t>Motion # 8-1-2022</w:t>
      </w:r>
    </w:p>
    <w:p w14:paraId="22F55DD3"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b/>
          <w:bCs/>
          <w:sz w:val="24"/>
          <w:szCs w:val="24"/>
        </w:rPr>
      </w:pPr>
      <w:r>
        <w:rPr>
          <w:rFonts w:ascii="Book Antiqua" w:eastAsia="BatangChe" w:hAnsi="Book Antiqua"/>
          <w:b/>
          <w:bCs/>
          <w:sz w:val="24"/>
          <w:szCs w:val="24"/>
        </w:rPr>
        <w:t xml:space="preserve">Mover – Barbara S. </w:t>
      </w:r>
      <w:r>
        <w:rPr>
          <w:rFonts w:ascii="Book Antiqua" w:eastAsia="BatangChe" w:hAnsi="Book Antiqua"/>
          <w:b/>
          <w:bCs/>
          <w:sz w:val="24"/>
          <w:szCs w:val="24"/>
        </w:rPr>
        <w:tab/>
        <w:t xml:space="preserve">Seconded by: Leigh S. </w:t>
      </w:r>
    </w:p>
    <w:p w14:paraId="3A1D2CA9"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sz w:val="24"/>
          <w:szCs w:val="24"/>
        </w:rPr>
      </w:pPr>
      <w:r>
        <w:rPr>
          <w:rFonts w:ascii="Book Antiqua" w:eastAsia="BatangChe" w:hAnsi="Book Antiqua"/>
          <w:b/>
          <w:bCs/>
          <w:sz w:val="24"/>
          <w:szCs w:val="24"/>
        </w:rPr>
        <w:t xml:space="preserve">Motion: </w:t>
      </w:r>
      <w:r>
        <w:rPr>
          <w:rFonts w:ascii="Book Antiqua" w:eastAsia="BatangChe" w:hAnsi="Book Antiqua"/>
          <w:sz w:val="24"/>
          <w:szCs w:val="24"/>
        </w:rPr>
        <w:t xml:space="preserve">To dispense with the annual audit for Special Events, Literature and Treasurer.  To delete all reference to the audit practice in the guidelines.  </w:t>
      </w:r>
    </w:p>
    <w:p w14:paraId="0C473467"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sz w:val="24"/>
          <w:szCs w:val="24"/>
        </w:rPr>
      </w:pPr>
      <w:r>
        <w:rPr>
          <w:rFonts w:ascii="Book Antiqua" w:eastAsia="BatangChe" w:hAnsi="Book Antiqua"/>
          <w:b/>
          <w:bCs/>
          <w:sz w:val="24"/>
          <w:szCs w:val="24"/>
        </w:rPr>
        <w:t xml:space="preserve">Intent: </w:t>
      </w:r>
      <w:r>
        <w:rPr>
          <w:rFonts w:ascii="Book Antiqua" w:eastAsia="BatangChe" w:hAnsi="Book Antiqua"/>
          <w:sz w:val="24"/>
          <w:szCs w:val="24"/>
        </w:rPr>
        <w:t xml:space="preserve">Since bank statements are now required this gives the Area needed visibility into finances and so the audit would no longer be needed.  </w:t>
      </w:r>
    </w:p>
    <w:p w14:paraId="22B20134"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sz w:val="24"/>
          <w:szCs w:val="24"/>
        </w:rPr>
      </w:pPr>
    </w:p>
    <w:p w14:paraId="21E4DAB2" w14:textId="77777777" w:rsidR="003B3F87" w:rsidRDefault="003B3F87" w:rsidP="003B3F87">
      <w:pPr>
        <w:pStyle w:val="ListParagraph"/>
        <w:widowControl w:val="0"/>
        <w:autoSpaceDE w:val="0"/>
        <w:autoSpaceDN w:val="0"/>
        <w:adjustRightInd w:val="0"/>
        <w:spacing w:after="0" w:line="240" w:lineRule="auto"/>
        <w:ind w:left="1440"/>
        <w:rPr>
          <w:rFonts w:ascii="Book Antiqua" w:eastAsia="BatangChe" w:hAnsi="Book Antiqua"/>
          <w:sz w:val="24"/>
          <w:szCs w:val="24"/>
        </w:rPr>
      </w:pPr>
      <w:r>
        <w:rPr>
          <w:rFonts w:ascii="Book Antiqua" w:eastAsia="BatangChe" w:hAnsi="Book Antiqua"/>
          <w:b/>
          <w:bCs/>
          <w:sz w:val="24"/>
          <w:szCs w:val="24"/>
        </w:rPr>
        <w:t>Questions –</w:t>
      </w:r>
      <w:r>
        <w:rPr>
          <w:rFonts w:ascii="Book Antiqua" w:eastAsia="BatangChe" w:hAnsi="Book Antiqua"/>
          <w:sz w:val="24"/>
          <w:szCs w:val="24"/>
        </w:rPr>
        <w:t xml:space="preserve"> Norman asked that if the audit process has ever revealed any discrepancy?  Linda A. said “no – we discovered things as a result of not doing an audit.”  Danny M. asked if sub committees with bank accounts are required to submit an end of year and beginning of the year report.  Stephen P. said that reports are to be submitted at the end of the year.  Norman said that every trusted servant is to submit a full financial and annual report and share recommendations for the coming year.  </w:t>
      </w:r>
    </w:p>
    <w:p w14:paraId="63A697FB" w14:textId="77777777" w:rsidR="003B3F87" w:rsidRDefault="003B3F87" w:rsidP="003B3F87">
      <w:pPr>
        <w:widowControl w:val="0"/>
        <w:autoSpaceDE w:val="0"/>
        <w:autoSpaceDN w:val="0"/>
        <w:adjustRightInd w:val="0"/>
        <w:rPr>
          <w:rFonts w:ascii="Book Antiqua" w:eastAsia="BatangChe" w:hAnsi="Book Antiqua" w:cs="Arial"/>
          <w:b/>
          <w:bCs/>
        </w:rPr>
      </w:pPr>
      <w:r>
        <w:rPr>
          <w:rFonts w:ascii="Book Antiqua" w:eastAsia="BatangChe" w:hAnsi="Book Antiqua" w:cs="Arial"/>
        </w:rPr>
        <w:tab/>
      </w:r>
      <w:r>
        <w:rPr>
          <w:rFonts w:ascii="Book Antiqua" w:eastAsia="BatangChe" w:hAnsi="Book Antiqua" w:cs="Arial"/>
        </w:rPr>
        <w:tab/>
      </w:r>
      <w:r>
        <w:rPr>
          <w:rFonts w:ascii="Book Antiqua" w:eastAsia="BatangChe" w:hAnsi="Book Antiqua" w:cs="Arial"/>
          <w:b/>
          <w:bCs/>
        </w:rPr>
        <w:t xml:space="preserve">PROS – </w:t>
      </w:r>
    </w:p>
    <w:p w14:paraId="092176AB"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t>Barbara S. said that we already have safeguards in place.  The audit does not produce</w:t>
      </w:r>
    </w:p>
    <w:p w14:paraId="63D2229C"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t xml:space="preserve">fruitful results nor has it revealed discrepancies.  Bank statements will be able to be </w:t>
      </w:r>
    </w:p>
    <w:p w14:paraId="0F86A61F"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lastRenderedPageBreak/>
        <w:tab/>
      </w:r>
      <w:r>
        <w:rPr>
          <w:rFonts w:ascii="Book Antiqua" w:eastAsia="BatangChe" w:hAnsi="Book Antiqua" w:cs="Arial"/>
        </w:rPr>
        <w:tab/>
        <w:t xml:space="preserve">reviewed when the minutes are sent out.   </w:t>
      </w:r>
    </w:p>
    <w:p w14:paraId="3B9FB8DF"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t>Nora F. said that we can misappropriate our resources and people are elected because</w:t>
      </w:r>
    </w:p>
    <w:p w14:paraId="79841308"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t xml:space="preserve">they are trusted to do their jobs.  </w:t>
      </w:r>
    </w:p>
    <w:p w14:paraId="5ADB19CF"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r>
      <w:r>
        <w:rPr>
          <w:rFonts w:ascii="Book Antiqua" w:eastAsia="BatangChe" w:hAnsi="Book Antiqua" w:cs="Arial"/>
          <w:b/>
          <w:bCs/>
        </w:rPr>
        <w:t xml:space="preserve">CONS - </w:t>
      </w:r>
      <w:r>
        <w:rPr>
          <w:rFonts w:ascii="Book Antiqua" w:eastAsia="BatangChe" w:hAnsi="Book Antiqua" w:cs="Arial"/>
        </w:rPr>
        <w:t xml:space="preserve">  </w:t>
      </w:r>
    </w:p>
    <w:p w14:paraId="2279F670"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t xml:space="preserve">Vi N. said that the audit helped the Literature Sub Committee get more organized and </w:t>
      </w:r>
    </w:p>
    <w:p w14:paraId="3BEFF12B" w14:textId="77777777" w:rsidR="003B3F87" w:rsidRDefault="003B3F87" w:rsidP="003B3F87">
      <w:pPr>
        <w:widowControl w:val="0"/>
        <w:autoSpaceDE w:val="0"/>
        <w:autoSpaceDN w:val="0"/>
        <w:adjustRightInd w:val="0"/>
        <w:rPr>
          <w:rFonts w:ascii="Book Antiqua" w:eastAsia="BatangChe" w:hAnsi="Book Antiqua" w:cs="Arial"/>
        </w:rPr>
      </w:pPr>
      <w:r>
        <w:rPr>
          <w:rFonts w:ascii="Book Antiqua" w:eastAsia="BatangChe" w:hAnsi="Book Antiqua" w:cs="Arial"/>
        </w:rPr>
        <w:tab/>
      </w:r>
      <w:r>
        <w:rPr>
          <w:rFonts w:ascii="Book Antiqua" w:eastAsia="BatangChe" w:hAnsi="Book Antiqua" w:cs="Arial"/>
        </w:rPr>
        <w:tab/>
        <w:t xml:space="preserve">without doing the audit it would not provide this opportunity.   </w:t>
      </w:r>
    </w:p>
    <w:p w14:paraId="7F03C739" w14:textId="77777777" w:rsidR="003B3F87" w:rsidRDefault="003B3F87" w:rsidP="003B3F87">
      <w:pPr>
        <w:widowControl w:val="0"/>
        <w:autoSpaceDE w:val="0"/>
        <w:autoSpaceDN w:val="0"/>
        <w:adjustRightInd w:val="0"/>
        <w:rPr>
          <w:rFonts w:ascii="Book Antiqua" w:eastAsia="BatangChe" w:hAnsi="Book Antiqua" w:cs="Arial"/>
        </w:rPr>
      </w:pPr>
    </w:p>
    <w:p w14:paraId="4EFED649" w14:textId="77777777" w:rsidR="003B3F87" w:rsidRDefault="003B3F87" w:rsidP="003B3F87">
      <w:pPr>
        <w:widowControl w:val="0"/>
        <w:autoSpaceDE w:val="0"/>
        <w:autoSpaceDN w:val="0"/>
        <w:adjustRightInd w:val="0"/>
        <w:rPr>
          <w:rFonts w:ascii="Book Antiqua" w:eastAsia="BatangChe" w:hAnsi="Book Antiqua" w:cs="Arial"/>
          <w:color w:val="000000"/>
        </w:rPr>
      </w:pPr>
      <w:r>
        <w:rPr>
          <w:rFonts w:ascii="Book Antiqua" w:eastAsia="BatangChe" w:hAnsi="Book Antiqua" w:cs="Arial"/>
        </w:rPr>
        <w:tab/>
      </w:r>
      <w:r>
        <w:rPr>
          <w:rFonts w:ascii="Book Antiqua" w:eastAsia="BatangChe" w:hAnsi="Book Antiqua" w:cs="Arial"/>
          <w:color w:val="000000"/>
          <w:highlight w:val="red"/>
        </w:rPr>
        <w:t>TAKE BACK TO HOME GROUPS TO VOTE ON THIS MOTION!</w:t>
      </w:r>
      <w:r>
        <w:rPr>
          <w:rFonts w:ascii="Book Antiqua" w:eastAsia="BatangChe" w:hAnsi="Book Antiqua" w:cs="Arial"/>
          <w:color w:val="000000"/>
        </w:rPr>
        <w:t xml:space="preserve"> </w:t>
      </w:r>
    </w:p>
    <w:p w14:paraId="216F7CAC" w14:textId="77777777" w:rsidR="003B3F87" w:rsidRDefault="003B3F87" w:rsidP="003B3F87">
      <w:pPr>
        <w:widowControl w:val="0"/>
        <w:autoSpaceDE w:val="0"/>
        <w:autoSpaceDN w:val="0"/>
        <w:adjustRightInd w:val="0"/>
        <w:rPr>
          <w:rFonts w:ascii="Book Antiqua" w:eastAsia="BatangChe" w:hAnsi="Book Antiqua" w:cs="Arial"/>
        </w:rPr>
      </w:pPr>
    </w:p>
    <w:p w14:paraId="4D0E9745" w14:textId="77777777" w:rsidR="003B3F87" w:rsidRDefault="003B3F87" w:rsidP="003B3F87">
      <w:pPr>
        <w:widowControl w:val="0"/>
        <w:autoSpaceDE w:val="0"/>
        <w:autoSpaceDN w:val="0"/>
        <w:adjustRightInd w:val="0"/>
        <w:ind w:firstLine="360"/>
        <w:rPr>
          <w:rFonts w:ascii="Book Antiqua" w:eastAsia="BatangChe" w:hAnsi="Book Antiqua" w:cs="Arial"/>
        </w:rPr>
      </w:pPr>
      <w:r>
        <w:rPr>
          <w:rFonts w:ascii="Book Antiqua" w:eastAsia="BatangChe" w:hAnsi="Book Antiqua" w:cs="Arial"/>
        </w:rPr>
        <w:t xml:space="preserve">– Check has been given to Chris M. in the amount of $1,421.11.   </w:t>
      </w:r>
    </w:p>
    <w:p w14:paraId="43CE022A" w14:textId="77777777" w:rsidR="003B3F87" w:rsidRDefault="003B3F87" w:rsidP="003B3F87">
      <w:pPr>
        <w:pStyle w:val="ListParagraph"/>
        <w:rPr>
          <w:rFonts w:ascii="Book Antiqua" w:eastAsia="BatangChe" w:hAnsi="Book Antiqua"/>
          <w:b/>
          <w:bCs/>
          <w:sz w:val="24"/>
          <w:szCs w:val="24"/>
        </w:rPr>
      </w:pPr>
    </w:p>
    <w:p w14:paraId="5135E5C4"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b/>
          <w:bCs/>
          <w:sz w:val="24"/>
          <w:szCs w:val="24"/>
        </w:rPr>
      </w:pPr>
      <w:r>
        <w:rPr>
          <w:rFonts w:ascii="Book Antiqua" w:eastAsia="BatangChe" w:hAnsi="Book Antiqua"/>
          <w:b/>
          <w:bCs/>
          <w:sz w:val="24"/>
          <w:szCs w:val="24"/>
        </w:rPr>
        <w:t>AREA OPEN POSITIONS &amp; NOMINATIONS &amp; ELECTIONS</w:t>
      </w:r>
    </w:p>
    <w:p w14:paraId="1BBC683F"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eastAsia="BatangChe" w:hAnsi="Book Antiqua"/>
          <w:sz w:val="24"/>
          <w:szCs w:val="24"/>
          <w:highlight w:val="red"/>
        </w:rPr>
      </w:pPr>
      <w:r>
        <w:rPr>
          <w:rFonts w:ascii="Book Antiqua" w:eastAsia="BatangChe" w:hAnsi="Book Antiqua"/>
          <w:sz w:val="24"/>
          <w:szCs w:val="24"/>
          <w:highlight w:val="red"/>
        </w:rPr>
        <w:t xml:space="preserve">VRCC – NO NOMINATIONS/TAKE BACK TO HOME GROUPS </w:t>
      </w:r>
    </w:p>
    <w:p w14:paraId="25F7FCC6"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eastAsia="BatangChe" w:hAnsi="Book Antiqua"/>
          <w:sz w:val="24"/>
          <w:szCs w:val="24"/>
          <w:highlight w:val="red"/>
        </w:rPr>
      </w:pPr>
      <w:r>
        <w:rPr>
          <w:rFonts w:ascii="Book Antiqua" w:eastAsia="BatangChe" w:hAnsi="Book Antiqua"/>
          <w:sz w:val="24"/>
          <w:szCs w:val="24"/>
          <w:highlight w:val="red"/>
        </w:rPr>
        <w:t xml:space="preserve">VRCC ALT – NO NOMINATIONS/TAKE BACK TO HOME GROUPS </w:t>
      </w:r>
    </w:p>
    <w:p w14:paraId="35A90123"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eastAsia="BatangChe" w:hAnsi="Book Antiqua"/>
          <w:sz w:val="24"/>
          <w:szCs w:val="24"/>
          <w:highlight w:val="red"/>
        </w:rPr>
      </w:pPr>
      <w:r>
        <w:rPr>
          <w:rFonts w:ascii="Book Antiqua" w:eastAsia="BatangChe" w:hAnsi="Book Antiqua"/>
          <w:sz w:val="24"/>
          <w:szCs w:val="24"/>
          <w:highlight w:val="red"/>
        </w:rPr>
        <w:t xml:space="preserve">NEWLETTER – NO NOMINATIONS/TAKE BACK TO HOME GROUPS </w:t>
      </w:r>
    </w:p>
    <w:p w14:paraId="2F9D60F3"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Book Antiqua" w:eastAsia="BatangChe" w:hAnsi="Book Antiqua"/>
          <w:sz w:val="24"/>
          <w:szCs w:val="24"/>
          <w:highlight w:val="red"/>
        </w:rPr>
      </w:pPr>
      <w:r>
        <w:rPr>
          <w:rFonts w:ascii="Book Antiqua" w:eastAsia="BatangChe" w:hAnsi="Book Antiqua"/>
          <w:sz w:val="24"/>
          <w:szCs w:val="24"/>
          <w:highlight w:val="red"/>
        </w:rPr>
        <w:t xml:space="preserve">OUTREACH - NO NOMINATIONS/TAKE BACK TO HOME GROUPS </w:t>
      </w:r>
    </w:p>
    <w:p w14:paraId="439D1DD3" w14:textId="77777777" w:rsidR="003B3F87" w:rsidRDefault="003B3F87" w:rsidP="003B3F87">
      <w:pPr>
        <w:pStyle w:val="ListParagraph"/>
        <w:rPr>
          <w:rFonts w:ascii="Book Antiqua" w:eastAsia="BatangChe" w:hAnsi="Book Antiqua"/>
          <w:b/>
          <w:bCs/>
          <w:sz w:val="24"/>
          <w:szCs w:val="24"/>
        </w:rPr>
      </w:pPr>
    </w:p>
    <w:p w14:paraId="7D8DEF6E"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Book Antiqua" w:eastAsia="BatangChe" w:hAnsi="Book Antiqua" w:cs="Times New Roman"/>
          <w:sz w:val="24"/>
          <w:szCs w:val="24"/>
        </w:rPr>
      </w:pPr>
      <w:r>
        <w:rPr>
          <w:rFonts w:ascii="Book Antiqua" w:eastAsia="BatangChe" w:hAnsi="Book Antiqua"/>
          <w:b/>
          <w:bCs/>
          <w:sz w:val="24"/>
          <w:szCs w:val="24"/>
        </w:rPr>
        <w:t xml:space="preserve">BUDGET REQUESTS – standing budget requests only - none discussed.  </w:t>
      </w:r>
    </w:p>
    <w:p w14:paraId="49274F9D" w14:textId="77777777" w:rsidR="003B3F87" w:rsidRDefault="003B3F87" w:rsidP="003B3F87">
      <w:pPr>
        <w:widowControl w:val="0"/>
        <w:autoSpaceDE w:val="0"/>
        <w:autoSpaceDN w:val="0"/>
        <w:adjustRightInd w:val="0"/>
        <w:rPr>
          <w:rFonts w:ascii="Book Antiqua" w:eastAsia="BatangChe" w:hAnsi="Book Antiqua" w:cs="Arial"/>
        </w:rPr>
      </w:pPr>
    </w:p>
    <w:p w14:paraId="04260F3C" w14:textId="77777777" w:rsidR="003B3F87" w:rsidRDefault="003B3F87" w:rsidP="003B3F87">
      <w:pPr>
        <w:pStyle w:val="ListParagraph"/>
        <w:widowControl w:val="0"/>
        <w:numPr>
          <w:ilvl w:val="0"/>
          <w:numId w:val="9"/>
        </w:numPr>
        <w:autoSpaceDE w:val="0"/>
        <w:autoSpaceDN w:val="0"/>
        <w:adjustRightInd w:val="0"/>
        <w:spacing w:after="0" w:line="240" w:lineRule="auto"/>
        <w:rPr>
          <w:rFonts w:ascii="Times New Roman" w:hAnsi="Times New Roman" w:cs="Times New Roman"/>
          <w:color w:val="000000"/>
          <w:sz w:val="24"/>
          <w:szCs w:val="24"/>
        </w:rPr>
      </w:pPr>
      <w:r>
        <w:rPr>
          <w:rFonts w:ascii="Times New Roman" w:eastAsia="BatangChe" w:hAnsi="Times New Roman" w:cs="Times New Roman"/>
          <w:b/>
          <w:bCs/>
          <w:sz w:val="24"/>
          <w:szCs w:val="24"/>
        </w:rPr>
        <w:t>TREASURERS REPORT – Chris E –</w:t>
      </w:r>
      <w:r>
        <w:rPr>
          <w:rFonts w:ascii="Times New Roman" w:eastAsia="BatangChe" w:hAnsi="Times New Roman" w:cs="Times New Roman"/>
          <w:sz w:val="24"/>
          <w:szCs w:val="24"/>
        </w:rPr>
        <w:t xml:space="preserve"> present – read report – resigned from position </w:t>
      </w:r>
    </w:p>
    <w:p w14:paraId="43231211"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Starting Balance: $2557.61</w:t>
      </w:r>
    </w:p>
    <w:p w14:paraId="3378E287"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Incoming Funds: $90.00</w:t>
      </w:r>
    </w:p>
    <w:p w14:paraId="3F973267"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Outgoing Funds: $4.73 Literature</w:t>
      </w:r>
    </w:p>
    <w:p w14:paraId="26757FB2"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$50.00 GCC rent</w:t>
      </w:r>
    </w:p>
    <w:p w14:paraId="04B0A72F"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$25.00 Adams Nelson for rent</w:t>
      </w:r>
    </w:p>
    <w:p w14:paraId="080A6F8C"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$25.00 Adams Nelson for rent</w:t>
      </w:r>
    </w:p>
    <w:p w14:paraId="13660D8D"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Ending Balance: $2542.88</w:t>
      </w:r>
    </w:p>
    <w:p w14:paraId="4D229CD5"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I wanted to thank the area for allowing me to serve in multiple positions over the last few years. Due to multiple current life circumstances, some good, some bad, I am no longer able to continue to serve the area. I appreciate your understanding in this matter. I will get everything turned over to the appropriate person at the end of this meeting.</w:t>
      </w:r>
    </w:p>
    <w:p w14:paraId="43E78393"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Thanks,</w:t>
      </w:r>
    </w:p>
    <w:p w14:paraId="23AF8355" w14:textId="77777777" w:rsidR="003B3F87" w:rsidRDefault="003B3F87" w:rsidP="003B3F87">
      <w:pPr>
        <w:pStyle w:val="ListParagraph"/>
        <w:rPr>
          <w:rFonts w:ascii="Times New Roman" w:hAnsi="Times New Roman" w:cs="Times New Roman"/>
          <w:sz w:val="24"/>
          <w:szCs w:val="24"/>
        </w:rPr>
      </w:pPr>
      <w:r>
        <w:rPr>
          <w:rFonts w:ascii="Times New Roman" w:hAnsi="Times New Roman" w:cs="Times New Roman"/>
          <w:sz w:val="24"/>
          <w:szCs w:val="24"/>
        </w:rPr>
        <w:t>Chris</w:t>
      </w:r>
    </w:p>
    <w:p w14:paraId="1F4E210F" w14:textId="77777777" w:rsidR="003B3F87" w:rsidRDefault="003B3F87" w:rsidP="003B3F87">
      <w:pPr>
        <w:pStyle w:val="ListParagraph"/>
        <w:rPr>
          <w:rFonts w:ascii="Times New Roman" w:hAnsi="Times New Roman" w:cs="Times New Roman"/>
          <w:color w:val="000000"/>
          <w:sz w:val="24"/>
          <w:szCs w:val="24"/>
        </w:rPr>
      </w:pPr>
    </w:p>
    <w:p w14:paraId="1356F360" w14:textId="77777777" w:rsidR="003B3F87" w:rsidRDefault="003B3F87" w:rsidP="003B3F87">
      <w:pPr>
        <w:pStyle w:val="ListParagraph"/>
        <w:widowControl w:val="0"/>
        <w:numPr>
          <w:ilvl w:val="0"/>
          <w:numId w:val="3"/>
        </w:num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Another check should be given to the Region.  Stephen P. made a Motion to table this to until next month when we have an updated report.  No one seconded this motion.  GSR’s voted - </w:t>
      </w:r>
    </w:p>
    <w:p w14:paraId="09C362D3" w14:textId="77777777" w:rsidR="003B3F87" w:rsidRDefault="003B3F87" w:rsidP="003B3F87">
      <w:pPr>
        <w:pStyle w:val="ListParagraph"/>
        <w:widowControl w:val="0"/>
        <w:autoSpaceDE w:val="0"/>
        <w:autoSpaceDN w:val="0"/>
        <w:adjustRightInd w:val="0"/>
        <w:spacing w:after="0" w:line="240" w:lineRule="auto"/>
        <w:ind w:left="1080"/>
        <w:rPr>
          <w:rFonts w:ascii="Times New Roman" w:hAnsi="Times New Roman" w:cs="Times New Roman"/>
          <w:color w:val="000000"/>
          <w:sz w:val="24"/>
          <w:szCs w:val="24"/>
        </w:rPr>
      </w:pPr>
      <w:r>
        <w:rPr>
          <w:rFonts w:ascii="Times New Roman" w:hAnsi="Times New Roman" w:cs="Times New Roman"/>
          <w:color w:val="000000"/>
          <w:sz w:val="24"/>
          <w:szCs w:val="24"/>
        </w:rPr>
        <w:t xml:space="preserve">8-1-1 </w:t>
      </w:r>
    </w:p>
    <w:p w14:paraId="27B2EDEE" w14:textId="77777777" w:rsidR="003B3F87" w:rsidRDefault="003B3F87" w:rsidP="003B3F87">
      <w:pPr>
        <w:pStyle w:val="ListParagraph"/>
        <w:widowControl w:val="0"/>
        <w:numPr>
          <w:ilvl w:val="0"/>
          <w:numId w:val="3"/>
        </w:numPr>
        <w:autoSpaceDE w:val="0"/>
        <w:autoSpaceDN w:val="0"/>
        <w:adjustRightInd w:val="0"/>
        <w:ind w:left="720"/>
        <w:rPr>
          <w:rFonts w:ascii="Times New Roman" w:eastAsia="BatangChe" w:hAnsi="Times New Roman" w:cs="Times New Roman"/>
          <w:sz w:val="24"/>
          <w:szCs w:val="24"/>
        </w:rPr>
      </w:pPr>
      <w:r>
        <w:rPr>
          <w:rFonts w:ascii="Times New Roman" w:eastAsia="BatangChe" w:hAnsi="Times New Roman" w:cs="Times New Roman"/>
          <w:sz w:val="24"/>
          <w:szCs w:val="24"/>
        </w:rPr>
        <w:t xml:space="preserve">Norman brought up issues regarding H&amp;I’s budget discrepancy. Norman asked if he is able to make an administrative change to the guidelines so that reflects the accurate </w:t>
      </w:r>
      <w:r>
        <w:rPr>
          <w:rFonts w:ascii="Times New Roman" w:eastAsia="BatangChe" w:hAnsi="Times New Roman" w:cs="Times New Roman"/>
          <w:sz w:val="24"/>
          <w:szCs w:val="24"/>
        </w:rPr>
        <w:lastRenderedPageBreak/>
        <w:t xml:space="preserve">standing budget for H&amp;I.  The consensus was that he is able to make this change.  </w:t>
      </w:r>
    </w:p>
    <w:p w14:paraId="165E7C8F" w14:textId="77777777" w:rsidR="003B3F87" w:rsidRDefault="003B3F87" w:rsidP="003B3F87">
      <w:pPr>
        <w:widowControl w:val="0"/>
        <w:autoSpaceDE w:val="0"/>
        <w:autoSpaceDN w:val="0"/>
        <w:adjustRightInd w:val="0"/>
        <w:rPr>
          <w:rFonts w:ascii="Book Antiqua" w:eastAsia="BatangChe" w:hAnsi="Book Antiqua"/>
        </w:rPr>
      </w:pPr>
      <w:r>
        <w:rPr>
          <w:rFonts w:ascii="Book Antiqua" w:eastAsia="BatangChe" w:hAnsi="Book Antiqua" w:cs="Arial"/>
          <w:b/>
          <w:bCs/>
          <w:u w:val="single"/>
        </w:rPr>
        <w:t>NEXT ASC MEETING:</w:t>
      </w:r>
      <w:r>
        <w:rPr>
          <w:rFonts w:ascii="Book Antiqua" w:eastAsia="BatangChe" w:hAnsi="Book Antiqua" w:cs="Arial"/>
        </w:rPr>
        <w:t xml:space="preserve">  </w:t>
      </w:r>
      <w:r>
        <w:rPr>
          <w:rFonts w:ascii="Book Antiqua" w:eastAsia="BatangChe" w:hAnsi="Book Antiqua" w:cs="Arial"/>
          <w:bCs/>
        </w:rPr>
        <w:t>The next Area Service Meeting will be held on Monday, September 12</w:t>
      </w:r>
      <w:r>
        <w:rPr>
          <w:rFonts w:ascii="Book Antiqua" w:eastAsia="BatangChe" w:hAnsi="Book Antiqua" w:cs="Arial"/>
          <w:bCs/>
          <w:vertAlign w:val="superscript"/>
        </w:rPr>
        <w:t>th</w:t>
      </w:r>
      <w:r>
        <w:rPr>
          <w:rFonts w:ascii="Book Antiqua" w:eastAsia="BatangChe" w:hAnsi="Book Antiqua" w:cs="Arial"/>
          <w:bCs/>
        </w:rPr>
        <w:t xml:space="preserve"> at 6:30 pm. at Grace Community Church 2333 Roosevelt Blvd. Winchester VA 22601.</w:t>
      </w:r>
    </w:p>
    <w:p w14:paraId="41DD3D29" w14:textId="77777777" w:rsidR="003B3F87" w:rsidRDefault="003B3F87" w:rsidP="003B3F87">
      <w:pPr>
        <w:widowControl w:val="0"/>
        <w:numPr>
          <w:ilvl w:val="12"/>
          <w:numId w:val="0"/>
        </w:numPr>
        <w:autoSpaceDE w:val="0"/>
        <w:autoSpaceDN w:val="0"/>
        <w:adjustRightInd w:val="0"/>
        <w:jc w:val="both"/>
        <w:rPr>
          <w:rFonts w:ascii="Book Antiqua" w:eastAsia="BatangChe" w:hAnsi="Book Antiqua"/>
        </w:rPr>
      </w:pPr>
    </w:p>
    <w:p w14:paraId="5F80251C" w14:textId="77777777" w:rsidR="003B3F87" w:rsidRDefault="003B3F87" w:rsidP="003B3F87">
      <w:pPr>
        <w:widowControl w:val="0"/>
        <w:numPr>
          <w:ilvl w:val="12"/>
          <w:numId w:val="0"/>
        </w:numPr>
        <w:autoSpaceDE w:val="0"/>
        <w:autoSpaceDN w:val="0"/>
        <w:adjustRightInd w:val="0"/>
        <w:rPr>
          <w:rFonts w:ascii="Book Antiqua" w:eastAsia="BatangChe" w:hAnsi="Book Antiqua" w:cs="Arial"/>
          <w:bCs/>
        </w:rPr>
      </w:pPr>
      <w:r>
        <w:rPr>
          <w:rFonts w:ascii="Book Antiqua" w:eastAsia="BatangChe" w:hAnsi="Book Antiqua" w:cs="Arial"/>
          <w:b/>
          <w:bCs/>
          <w:u w:val="single"/>
        </w:rPr>
        <w:t xml:space="preserve">MOTION TO CLOSE – Made be Norman C. and seconded by Danny C. </w:t>
      </w:r>
    </w:p>
    <w:p w14:paraId="521C8D7F" w14:textId="77777777" w:rsidR="003B3F87" w:rsidRDefault="003B3F87" w:rsidP="003B3F87">
      <w:pPr>
        <w:widowControl w:val="0"/>
        <w:numPr>
          <w:ilvl w:val="12"/>
          <w:numId w:val="0"/>
        </w:numPr>
        <w:autoSpaceDE w:val="0"/>
        <w:autoSpaceDN w:val="0"/>
        <w:adjustRightInd w:val="0"/>
        <w:rPr>
          <w:rFonts w:ascii="Book Antiqua" w:eastAsia="BatangChe" w:hAnsi="Book Antiqua" w:cs="Arial"/>
          <w:bCs/>
        </w:rPr>
      </w:pPr>
      <w:r>
        <w:rPr>
          <w:rFonts w:ascii="Book Antiqua" w:eastAsia="BatangChe" w:hAnsi="Book Antiqua" w:cs="Arial"/>
          <w:bCs/>
        </w:rPr>
        <w:t xml:space="preserve">Meeting Adjourned at 8:01 pm.    </w:t>
      </w:r>
    </w:p>
    <w:p w14:paraId="2C6D1150" w14:textId="77777777" w:rsidR="003B3F87" w:rsidRDefault="003B3F87" w:rsidP="003B3F87">
      <w:pPr>
        <w:widowControl w:val="0"/>
        <w:numPr>
          <w:ilvl w:val="12"/>
          <w:numId w:val="0"/>
        </w:numPr>
        <w:autoSpaceDE w:val="0"/>
        <w:autoSpaceDN w:val="0"/>
        <w:adjustRightInd w:val="0"/>
        <w:rPr>
          <w:rFonts w:ascii="Book Antiqua" w:eastAsia="BatangChe" w:hAnsi="Book Antiqua"/>
        </w:rPr>
      </w:pPr>
    </w:p>
    <w:p w14:paraId="6F3DEB2C" w14:textId="5C00B806" w:rsidR="003B3F87" w:rsidRDefault="003B3F87" w:rsidP="003B3F87">
      <w:pPr>
        <w:widowControl w:val="0"/>
        <w:autoSpaceDE w:val="0"/>
        <w:autoSpaceDN w:val="0"/>
        <w:adjustRightInd w:val="0"/>
        <w:rPr>
          <w:rFonts w:ascii="Book Antiqua" w:eastAsia="BatangChe" w:hAnsi="Book Antiqua"/>
          <w:lang w:val="en"/>
        </w:rPr>
      </w:pPr>
      <w:r>
        <w:rPr>
          <w:rFonts w:ascii="Book Antiqua" w:eastAsia="BatangChe" w:hAnsi="Book Antiqua" w:cs="Calibri"/>
          <w:noProof/>
        </w:rPr>
        <w:drawing>
          <wp:inline distT="0" distB="0" distL="0" distR="0" wp14:anchorId="4748D567" wp14:editId="54690564">
            <wp:extent cx="257175"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502F9AD2" wp14:editId="2FA66972">
            <wp:extent cx="257175"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4D53524A" wp14:editId="3615927C">
            <wp:extent cx="257175" cy="257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1088BF39" wp14:editId="45F1027A">
            <wp:extent cx="257175"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691C951E" wp14:editId="3542C22D">
            <wp:extent cx="257175" cy="257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08918E92" wp14:editId="77840CBF">
            <wp:extent cx="257175"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53173561" wp14:editId="4CD2685B">
            <wp:extent cx="257175" cy="25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3C67A8E0" wp14:editId="5C9391F7">
            <wp:extent cx="257175"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6FC65CA8" wp14:editId="14D34EB8">
            <wp:extent cx="25717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27DD9D95" wp14:editId="304279D2">
            <wp:extent cx="25717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7BF31D0A" wp14:editId="70E8059A">
            <wp:extent cx="257175"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38AE0683" wp14:editId="44F37F58">
            <wp:extent cx="257175"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073CAF6D" wp14:editId="27318383">
            <wp:extent cx="257175" cy="25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3E22A84A" wp14:editId="124E86ED">
            <wp:extent cx="257175"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529EE17E" wp14:editId="7DB862F7">
            <wp:extent cx="257175"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343D8AF9" wp14:editId="01B4D7CA">
            <wp:extent cx="2571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38093106" wp14:editId="0110CF8E">
            <wp:extent cx="257175"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53AA805B" wp14:editId="6A6E7B52">
            <wp:extent cx="257175" cy="25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4F0B0058" wp14:editId="778D51E6">
            <wp:extent cx="257175"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74190F46" wp14:editId="538D4F12">
            <wp:extent cx="257175" cy="25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006BF26F" wp14:editId="4B148DFC">
            <wp:extent cx="257175"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4840457F" wp14:editId="7F531B45">
            <wp:extent cx="257175"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64B6E351" wp14:editId="67584453">
            <wp:extent cx="257175" cy="25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573B78FC" wp14:editId="32642AAE">
            <wp:extent cx="257175" cy="25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Book Antiqua" w:eastAsia="BatangChe" w:hAnsi="Book Antiqua" w:cs="Calibri"/>
          <w:noProof/>
        </w:rPr>
        <w:drawing>
          <wp:inline distT="0" distB="0" distL="0" distR="0" wp14:anchorId="1F9D3E3B" wp14:editId="28F89DFA">
            <wp:extent cx="257175"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3573F145" w14:textId="77777777" w:rsidR="003B3F87" w:rsidRDefault="003B3F87" w:rsidP="003B3F87">
      <w:pPr>
        <w:widowControl w:val="0"/>
        <w:autoSpaceDE w:val="0"/>
        <w:autoSpaceDN w:val="0"/>
        <w:adjustRightInd w:val="0"/>
        <w:jc w:val="center"/>
        <w:rPr>
          <w:rFonts w:ascii="Book Antiqua" w:eastAsia="BatangChe" w:hAnsi="Book Antiqua" w:cs="Arial"/>
          <w:b/>
          <w:bCs/>
          <w:i/>
          <w:iCs/>
          <w:u w:val="single"/>
        </w:rPr>
      </w:pPr>
    </w:p>
    <w:p w14:paraId="3BFBA854" w14:textId="77777777" w:rsidR="003B3F87" w:rsidRDefault="003B3F87" w:rsidP="003B3F87">
      <w:pPr>
        <w:widowControl w:val="0"/>
        <w:autoSpaceDE w:val="0"/>
        <w:autoSpaceDN w:val="0"/>
        <w:adjustRightInd w:val="0"/>
        <w:jc w:val="center"/>
        <w:rPr>
          <w:rFonts w:ascii="Book Antiqua" w:eastAsia="BatangChe" w:hAnsi="Book Antiqua" w:cs="Arial"/>
          <w:b/>
          <w:bCs/>
          <w:i/>
          <w:iCs/>
          <w:u w:val="single"/>
        </w:rPr>
      </w:pPr>
      <w:r>
        <w:rPr>
          <w:rFonts w:ascii="Book Antiqua" w:eastAsia="BatangChe" w:hAnsi="Book Antiqua" w:cs="Arial"/>
          <w:b/>
          <w:bCs/>
          <w:i/>
          <w:iCs/>
          <w:u w:val="single"/>
        </w:rPr>
        <w:t>ASC MEMBER CONTACT INFORMATION</w:t>
      </w:r>
    </w:p>
    <w:p w14:paraId="40756433" w14:textId="77777777" w:rsidR="003B3F87" w:rsidRDefault="003B3F87" w:rsidP="003B3F87">
      <w:pPr>
        <w:widowControl w:val="0"/>
        <w:autoSpaceDE w:val="0"/>
        <w:autoSpaceDN w:val="0"/>
        <w:adjustRightInd w:val="0"/>
        <w:ind w:firstLine="720"/>
        <w:jc w:val="center"/>
        <w:rPr>
          <w:rFonts w:ascii="Book Antiqua" w:eastAsia="BatangChe" w:hAnsi="Book Antiqua" w:cs="Arial"/>
          <w:b/>
          <w:bCs/>
          <w:i/>
          <w:iCs/>
          <w:u w:val="single"/>
        </w:rPr>
      </w:pPr>
    </w:p>
    <w:tbl>
      <w:tblPr>
        <w:tblW w:w="5000" w:type="pct"/>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03"/>
        <w:gridCol w:w="1255"/>
        <w:gridCol w:w="4189"/>
        <w:gridCol w:w="2703"/>
      </w:tblGrid>
      <w:tr w:rsidR="003B3F87" w14:paraId="23E4E76C"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7291CF84" w14:textId="77777777" w:rsidR="003B3F87" w:rsidRDefault="003B3F87">
            <w:pPr>
              <w:widowControl w:val="0"/>
              <w:autoSpaceDE w:val="0"/>
              <w:autoSpaceDN w:val="0"/>
              <w:adjustRightInd w:val="0"/>
              <w:jc w:val="center"/>
              <w:rPr>
                <w:rFonts w:ascii="Book Antiqua" w:eastAsia="BatangChe" w:hAnsi="Book Antiqua"/>
                <w:color w:val="000000"/>
              </w:rPr>
            </w:pPr>
            <w:r>
              <w:rPr>
                <w:rFonts w:ascii="Book Antiqua" w:eastAsia="BatangChe" w:hAnsi="Book Antiqua" w:cs="Arial"/>
                <w:color w:val="000000"/>
                <w:position w:val="-6"/>
              </w:rPr>
              <w:t>Barbara S.</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5ED2F6BC" w14:textId="77777777" w:rsidR="003B3F87" w:rsidRDefault="003B3F87">
            <w:pPr>
              <w:widowControl w:val="0"/>
              <w:autoSpaceDE w:val="0"/>
              <w:autoSpaceDN w:val="0"/>
              <w:adjustRightInd w:val="0"/>
              <w:jc w:val="center"/>
              <w:rPr>
                <w:rFonts w:ascii="Book Antiqua" w:eastAsia="BatangChe" w:hAnsi="Book Antiqua"/>
                <w:color w:val="000000"/>
              </w:rPr>
            </w:pPr>
            <w:r>
              <w:rPr>
                <w:rFonts w:ascii="Book Antiqua" w:eastAsia="BatangChe" w:hAnsi="Book Antiqua" w:cs="Arial"/>
                <w:color w:val="000000"/>
                <w:position w:val="-6"/>
              </w:rPr>
              <w:t>540-327-6134</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E5066D5" w14:textId="77777777" w:rsidR="003B3F87" w:rsidRDefault="003B3F87">
            <w:pPr>
              <w:widowControl w:val="0"/>
              <w:autoSpaceDE w:val="0"/>
              <w:autoSpaceDN w:val="0"/>
              <w:adjustRightInd w:val="0"/>
              <w:jc w:val="center"/>
              <w:rPr>
                <w:rFonts w:ascii="Book Antiqua" w:eastAsia="BatangChe" w:hAnsi="Book Antiqua"/>
                <w:color w:val="000000"/>
              </w:rPr>
            </w:pPr>
            <w:hyperlink r:id="rId12" w:history="1">
              <w:r>
                <w:rPr>
                  <w:rStyle w:val="Hyperlink"/>
                  <w:rFonts w:ascii="Book Antiqua" w:eastAsia="BatangChe" w:hAnsi="Book Antiqua" w:cs="Arial"/>
                  <w:position w:val="-6"/>
                </w:rPr>
                <w:t>Barbara.Sadhana@fema.dhs.gov</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4D85DFBB"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Sisters In Spirit</w:t>
            </w:r>
          </w:p>
        </w:tc>
      </w:tr>
      <w:tr w:rsidR="003B3F87" w14:paraId="20238283"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1F8ECF9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 A.</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4BE6D8E"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571-450-0094</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87DC60A" w14:textId="77777777" w:rsidR="003B3F87" w:rsidRDefault="003B3F87">
            <w:pPr>
              <w:widowControl w:val="0"/>
              <w:autoSpaceDE w:val="0"/>
              <w:autoSpaceDN w:val="0"/>
              <w:adjustRightInd w:val="0"/>
              <w:jc w:val="center"/>
              <w:rPr>
                <w:rFonts w:ascii="Book Antiqua" w:eastAsia="BatangChe" w:hAnsi="Book Antiqua"/>
              </w:rPr>
            </w:pPr>
            <w:hyperlink r:id="rId13" w:history="1">
              <w:r>
                <w:rPr>
                  <w:rStyle w:val="Hyperlink"/>
                  <w:rFonts w:ascii="Book Antiqua" w:eastAsia="BatangChe" w:hAnsi="Book Antiqua"/>
                </w:rPr>
                <w:t>Chrisanders1089@gmail.com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6C234539"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GSR-Last Connection</w:t>
            </w:r>
          </w:p>
        </w:tc>
      </w:tr>
      <w:tr w:rsidR="003B3F87" w14:paraId="06C5CE6F"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D529729"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Danny Mc.</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347DC2E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540-303-4936</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7AA1A69" w14:textId="77777777" w:rsidR="003B3F87" w:rsidRDefault="003B3F87">
            <w:pPr>
              <w:widowControl w:val="0"/>
              <w:autoSpaceDE w:val="0"/>
              <w:autoSpaceDN w:val="0"/>
              <w:adjustRightInd w:val="0"/>
              <w:jc w:val="center"/>
              <w:rPr>
                <w:rFonts w:ascii="Book Antiqua" w:eastAsia="BatangChe" w:hAnsi="Book Antiqua" w:cs="Arial"/>
              </w:rPr>
            </w:pPr>
            <w:hyperlink r:id="rId14" w:history="1">
              <w:r>
                <w:rPr>
                  <w:rStyle w:val="Hyperlink"/>
                  <w:rFonts w:ascii="Book Antiqua" w:eastAsia="BatangChe" w:hAnsi="Book Antiqua" w:cs="Arial"/>
                </w:rPr>
                <w:t>Dannym246@gmail.com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33C424D5" w14:textId="77777777" w:rsidR="003B3F87" w:rsidRDefault="003B3F87">
            <w:pPr>
              <w:widowControl w:val="0"/>
              <w:autoSpaceDE w:val="0"/>
              <w:autoSpaceDN w:val="0"/>
              <w:adjustRightInd w:val="0"/>
              <w:jc w:val="center"/>
              <w:rPr>
                <w:rFonts w:ascii="Book Antiqua" w:eastAsia="BatangChe" w:hAnsi="Book Antiqua" w:cs="Arial"/>
                <w:i/>
                <w:iCs/>
                <w:color w:val="000000"/>
                <w:position w:val="-6"/>
              </w:rPr>
            </w:pPr>
            <w:r>
              <w:rPr>
                <w:rFonts w:ascii="Book Antiqua" w:eastAsia="BatangChe" w:hAnsi="Book Antiqua" w:cs="Arial"/>
                <w:i/>
                <w:iCs/>
                <w:color w:val="000000"/>
                <w:position w:val="-6"/>
              </w:rPr>
              <w:t>RCM Alt.</w:t>
            </w:r>
          </w:p>
        </w:tc>
      </w:tr>
      <w:tr w:rsidR="003B3F87" w14:paraId="7EDBF535"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D8D1DA3"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Linda A.</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59B6E19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540-664-6077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7F91C92" w14:textId="77777777" w:rsidR="003B3F87" w:rsidRDefault="003B3F87">
            <w:pPr>
              <w:widowControl w:val="0"/>
              <w:autoSpaceDE w:val="0"/>
              <w:autoSpaceDN w:val="0"/>
              <w:adjustRightInd w:val="0"/>
              <w:jc w:val="center"/>
              <w:rPr>
                <w:rFonts w:ascii="Book Antiqua" w:eastAsia="BatangChe" w:hAnsi="Book Antiqua" w:cs="Arial"/>
              </w:rPr>
            </w:pPr>
            <w:hyperlink r:id="rId15" w:history="1">
              <w:r>
                <w:rPr>
                  <w:rStyle w:val="Hyperlink"/>
                  <w:rFonts w:ascii="Book Antiqua" w:eastAsia="BatangChe" w:hAnsi="Book Antiqua" w:cs="Arial"/>
                  <w:position w:val="-6"/>
                </w:rPr>
                <w:t>cleanduetona@yahoo.com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AC9E828" w14:textId="77777777" w:rsidR="003B3F87" w:rsidRDefault="003B3F87">
            <w:pPr>
              <w:widowControl w:val="0"/>
              <w:autoSpaceDE w:val="0"/>
              <w:autoSpaceDN w:val="0"/>
              <w:adjustRightInd w:val="0"/>
              <w:jc w:val="center"/>
              <w:rPr>
                <w:rFonts w:ascii="Book Antiqua" w:eastAsia="BatangChe" w:hAnsi="Book Antiqua" w:cs="Arial"/>
                <w:i/>
                <w:iCs/>
                <w:color w:val="000000"/>
                <w:position w:val="-6"/>
              </w:rPr>
            </w:pPr>
            <w:r>
              <w:rPr>
                <w:rFonts w:ascii="Book Antiqua" w:eastAsia="BatangChe" w:hAnsi="Book Antiqua" w:cs="Arial"/>
                <w:i/>
                <w:iCs/>
                <w:color w:val="000000"/>
              </w:rPr>
              <w:t>VRCC Director</w:t>
            </w:r>
          </w:p>
        </w:tc>
      </w:tr>
      <w:tr w:rsidR="003B3F87" w14:paraId="36FFC740"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575AF8AD"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Michelle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5802D99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540-532-9631</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00626068" w14:textId="77777777" w:rsidR="003B3F87" w:rsidRDefault="003B3F87">
            <w:pPr>
              <w:widowControl w:val="0"/>
              <w:autoSpaceDE w:val="0"/>
              <w:autoSpaceDN w:val="0"/>
              <w:adjustRightInd w:val="0"/>
              <w:jc w:val="center"/>
              <w:rPr>
                <w:rFonts w:ascii="Book Antiqua" w:eastAsia="BatangChe" w:hAnsi="Book Antiqua" w:cs="Arial"/>
              </w:rPr>
            </w:pPr>
            <w:hyperlink r:id="rId16" w:history="1">
              <w:r>
                <w:rPr>
                  <w:rStyle w:val="Hyperlink"/>
                  <w:rFonts w:ascii="Book Antiqua" w:eastAsia="BatangChe" w:hAnsi="Book Antiqua" w:cs="Arial"/>
                </w:rPr>
                <w:t>Ponylady90@hotmail.com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919347F" w14:textId="77777777" w:rsidR="003B3F87" w:rsidRDefault="003B3F87">
            <w:pPr>
              <w:widowControl w:val="0"/>
              <w:autoSpaceDE w:val="0"/>
              <w:autoSpaceDN w:val="0"/>
              <w:adjustRightInd w:val="0"/>
              <w:jc w:val="center"/>
              <w:rPr>
                <w:rFonts w:ascii="Book Antiqua" w:eastAsia="BatangChe" w:hAnsi="Book Antiqua" w:cs="Arial"/>
                <w:i/>
                <w:iCs/>
                <w:color w:val="000000"/>
                <w:position w:val="-6"/>
              </w:rPr>
            </w:pPr>
            <w:r>
              <w:rPr>
                <w:rFonts w:ascii="Book Antiqua" w:eastAsia="BatangChe" w:hAnsi="Book Antiqua" w:cs="Arial"/>
                <w:i/>
                <w:iCs/>
                <w:color w:val="000000"/>
              </w:rPr>
              <w:t>Secretary</w:t>
            </w:r>
          </w:p>
        </w:tc>
      </w:tr>
      <w:tr w:rsidR="003B3F87" w14:paraId="6EE1CDB4"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D8BC5AF" w14:textId="77777777" w:rsidR="003B3F87" w:rsidRDefault="003B3F87">
            <w:pPr>
              <w:widowControl w:val="0"/>
              <w:autoSpaceDE w:val="0"/>
              <w:autoSpaceDN w:val="0"/>
              <w:adjustRightInd w:val="0"/>
              <w:jc w:val="center"/>
              <w:rPr>
                <w:rFonts w:ascii="Book Antiqua" w:eastAsia="BatangChe" w:hAnsi="Book Antiqua"/>
                <w:color w:val="000000"/>
              </w:rPr>
            </w:pPr>
            <w:r>
              <w:rPr>
                <w:rFonts w:ascii="Book Antiqua" w:eastAsia="BatangChe" w:hAnsi="Book Antiqua" w:cs="Arial"/>
                <w:color w:val="000000"/>
                <w:position w:val="-6"/>
              </w:rPr>
              <w:t>Randy D.</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62B7F79" w14:textId="77777777" w:rsidR="003B3F87" w:rsidRDefault="003B3F87">
            <w:pPr>
              <w:widowControl w:val="0"/>
              <w:autoSpaceDE w:val="0"/>
              <w:autoSpaceDN w:val="0"/>
              <w:adjustRightInd w:val="0"/>
              <w:jc w:val="center"/>
              <w:rPr>
                <w:rFonts w:ascii="Book Antiqua" w:eastAsia="BatangChe" w:hAnsi="Book Antiqua"/>
                <w:color w:val="000000"/>
              </w:rPr>
            </w:pPr>
            <w:r>
              <w:rPr>
                <w:rFonts w:ascii="Book Antiqua" w:eastAsia="BatangChe" w:hAnsi="Book Antiqua" w:cs="Arial"/>
                <w:color w:val="000000"/>
                <w:position w:val="-6"/>
              </w:rPr>
              <w:t>540-322-3335</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0DC627F1" w14:textId="77777777" w:rsidR="003B3F87" w:rsidRDefault="003B3F87">
            <w:pPr>
              <w:widowControl w:val="0"/>
              <w:autoSpaceDE w:val="0"/>
              <w:autoSpaceDN w:val="0"/>
              <w:adjustRightInd w:val="0"/>
              <w:jc w:val="center"/>
              <w:rPr>
                <w:rFonts w:ascii="Book Antiqua" w:eastAsia="BatangChe" w:hAnsi="Book Antiqua"/>
                <w:color w:val="000000"/>
              </w:rPr>
            </w:pPr>
            <w:hyperlink r:id="rId17" w:history="1">
              <w:r>
                <w:rPr>
                  <w:rStyle w:val="Hyperlink"/>
                </w:rPr>
                <w:t>Der12296@comcast.net</w:t>
              </w:r>
            </w:hyperlink>
            <w:r>
              <w:rPr>
                <w:color w:val="000000"/>
              </w:rPr>
              <w:t xml:space="preserve"> </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5F6FA02" w14:textId="77777777" w:rsidR="003B3F87" w:rsidRDefault="003B3F87">
            <w:pPr>
              <w:widowControl w:val="0"/>
              <w:autoSpaceDE w:val="0"/>
              <w:autoSpaceDN w:val="0"/>
              <w:adjustRightInd w:val="0"/>
              <w:jc w:val="center"/>
              <w:rPr>
                <w:rFonts w:ascii="Book Antiqua" w:eastAsia="BatangChe" w:hAnsi="Book Antiqua"/>
                <w:i/>
                <w:iCs/>
                <w:color w:val="000000"/>
              </w:rPr>
            </w:pPr>
            <w:r>
              <w:rPr>
                <w:rFonts w:ascii="Book Antiqua" w:eastAsia="BatangChe" w:hAnsi="Book Antiqua" w:cs="Arial"/>
                <w:i/>
                <w:iCs/>
                <w:color w:val="000000"/>
              </w:rPr>
              <w:t>Alt GSR-Exp., Str., &amp; Hope</w:t>
            </w:r>
          </w:p>
        </w:tc>
      </w:tr>
      <w:tr w:rsidR="003B3F87" w14:paraId="7CC2B129"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79D6E5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Archer C</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1D9E2A6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540-664-6752</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7CDEA31" w14:textId="77777777" w:rsidR="003B3F87" w:rsidRDefault="003B3F87">
            <w:pPr>
              <w:widowControl w:val="0"/>
              <w:autoSpaceDE w:val="0"/>
              <w:autoSpaceDN w:val="0"/>
              <w:adjustRightInd w:val="0"/>
              <w:jc w:val="center"/>
              <w:rPr>
                <w:rFonts w:ascii="Book Antiqua" w:eastAsia="BatangChe" w:hAnsi="Book Antiqua" w:cs="Arial"/>
                <w:color w:val="000000"/>
              </w:rPr>
            </w:pPr>
            <w:hyperlink r:id="rId18" w:history="1">
              <w:r>
                <w:rPr>
                  <w:rStyle w:val="Hyperlink"/>
                  <w:rFonts w:ascii="Book Antiqua" w:eastAsia="BatangChe" w:hAnsi="Book Antiqua" w:cs="Arial"/>
                </w:rPr>
                <w:t>acrebbs@aol.com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119E30CC"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Exp, Str, &amp; Hope</w:t>
            </w:r>
          </w:p>
        </w:tc>
      </w:tr>
      <w:tr w:rsidR="003B3F87" w14:paraId="30A71D99"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541374CB"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Peyton C</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0974762D"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804-302-3024</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3E65B70" w14:textId="77777777" w:rsidR="003B3F87" w:rsidRDefault="003B3F87">
            <w:pPr>
              <w:widowControl w:val="0"/>
              <w:autoSpaceDE w:val="0"/>
              <w:autoSpaceDN w:val="0"/>
              <w:adjustRightInd w:val="0"/>
              <w:jc w:val="center"/>
              <w:rPr>
                <w:rFonts w:ascii="Book Antiqua" w:eastAsia="BatangChe" w:hAnsi="Book Antiqua" w:cs="Arial"/>
              </w:rPr>
            </w:pPr>
            <w:hyperlink r:id="rId19" w:history="1">
              <w:r>
                <w:rPr>
                  <w:rStyle w:val="Hyperlink"/>
                  <w:rFonts w:ascii="Book Antiqua" w:eastAsia="BatangChe" w:hAnsi="Book Antiqua" w:cs="Arial"/>
                </w:rPr>
                <w:t>peytoncrebbs@yahoo.com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474EAF47"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New Freedom</w:t>
            </w:r>
          </w:p>
        </w:tc>
      </w:tr>
      <w:tr w:rsidR="003B3F87" w14:paraId="757769AA"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1627322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78BBC52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304-279-2966</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68751D7" w14:textId="77777777" w:rsidR="003B3F87" w:rsidRDefault="003B3F87">
            <w:pPr>
              <w:widowControl w:val="0"/>
              <w:autoSpaceDE w:val="0"/>
              <w:autoSpaceDN w:val="0"/>
              <w:adjustRightInd w:val="0"/>
              <w:jc w:val="center"/>
              <w:rPr>
                <w:rFonts w:ascii="Book Antiqua" w:eastAsia="BatangChe" w:hAnsi="Book Antiqua" w:cs="Arial"/>
              </w:rPr>
            </w:pPr>
            <w:hyperlink r:id="rId20" w:history="1">
              <w:r>
                <w:rPr>
                  <w:rStyle w:val="Hyperlink"/>
                  <w:rFonts w:ascii="Book Antiqua" w:eastAsia="BatangChe" w:hAnsi="Book Antiqua" w:cs="Arial"/>
                </w:rPr>
                <w:t>Chrismauck84@yahoo.com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05B9BDE"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RCM</w:t>
            </w:r>
          </w:p>
        </w:tc>
      </w:tr>
      <w:tr w:rsidR="003B3F87" w14:paraId="11EEE5EB"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11D8CAF"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Emily K</w:t>
            </w:r>
          </w:p>
        </w:tc>
        <w:tc>
          <w:tcPr>
            <w:tcW w:w="784" w:type="pct"/>
            <w:tcBorders>
              <w:top w:val="single" w:sz="4" w:space="0" w:color="000000"/>
              <w:left w:val="single" w:sz="4" w:space="0" w:color="000000"/>
              <w:bottom w:val="single" w:sz="4" w:space="0" w:color="000000"/>
              <w:right w:val="single" w:sz="4" w:space="0" w:color="000000"/>
            </w:tcBorders>
            <w:vAlign w:val="center"/>
          </w:tcPr>
          <w:p w14:paraId="65AAB4AB"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60E1EC92" w14:textId="77777777" w:rsidR="003B3F87" w:rsidRDefault="003B3F87">
            <w:pPr>
              <w:widowControl w:val="0"/>
              <w:autoSpaceDE w:val="0"/>
              <w:autoSpaceDN w:val="0"/>
              <w:adjustRightInd w:val="0"/>
              <w:jc w:val="center"/>
              <w:rPr>
                <w:rFonts w:ascii="Book Antiqua" w:eastAsia="BatangChe" w:hAnsi="Book Antiqua" w:cs="Arial"/>
              </w:rPr>
            </w:pPr>
            <w:r>
              <w:rPr>
                <w:rStyle w:val="Hyperlink"/>
                <w:rFonts w:ascii="Book Antiqua" w:eastAsia="BatangChe" w:hAnsi="Book Antiqua" w:cs="Arial"/>
              </w:rPr>
              <w:t>Ekingq31@gmail.com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63D8A49"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Midday</w:t>
            </w:r>
          </w:p>
        </w:tc>
      </w:tr>
      <w:tr w:rsidR="003B3F87" w14:paraId="1D4DDC3A"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14F72238"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Mike H.</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7E87A8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540-247-3426</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CB0C7F5" w14:textId="77777777" w:rsidR="003B3F87" w:rsidRDefault="003B3F87">
            <w:pPr>
              <w:widowControl w:val="0"/>
              <w:autoSpaceDE w:val="0"/>
              <w:autoSpaceDN w:val="0"/>
              <w:adjustRightInd w:val="0"/>
              <w:jc w:val="center"/>
              <w:rPr>
                <w:rFonts w:ascii="Book Antiqua" w:eastAsia="BatangChe" w:hAnsi="Book Antiqua" w:cs="Arial"/>
              </w:rPr>
            </w:pPr>
            <w:hyperlink r:id="rId21" w:history="1">
              <w:r>
                <w:rPr>
                  <w:rStyle w:val="Hyperlink"/>
                  <w:rFonts w:ascii="Book Antiqua" w:eastAsia="BatangChe" w:hAnsi="Book Antiqua" w:cs="Arial"/>
                </w:rPr>
                <w:t>Michaelkhorne1@gmail.com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4F3F014"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Noanda</w:t>
            </w:r>
          </w:p>
        </w:tc>
      </w:tr>
      <w:tr w:rsidR="003B3F87" w14:paraId="715DAA0A"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4F064FF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Lyle R.</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035DD91"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850-445-8203</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6D81D7AB" w14:textId="77777777" w:rsidR="003B3F87" w:rsidRDefault="003B3F87">
            <w:pPr>
              <w:widowControl w:val="0"/>
              <w:autoSpaceDE w:val="0"/>
              <w:autoSpaceDN w:val="0"/>
              <w:adjustRightInd w:val="0"/>
              <w:jc w:val="center"/>
              <w:rPr>
                <w:rFonts w:ascii="Book Antiqua" w:eastAsia="BatangChe" w:hAnsi="Book Antiqua" w:cs="Arial"/>
              </w:rPr>
            </w:pPr>
            <w:hyperlink r:id="rId22" w:history="1">
              <w:r>
                <w:rPr>
                  <w:rStyle w:val="Hyperlink"/>
                  <w:rFonts w:ascii="Book Antiqua" w:eastAsia="BatangChe" w:hAnsi="Book Antiqua" w:cs="Arial"/>
                </w:rPr>
                <w:t>lylearolfes@gmail.com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93BACB7"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Regardless Of</w:t>
            </w:r>
          </w:p>
        </w:tc>
      </w:tr>
      <w:tr w:rsidR="003B3F87" w14:paraId="76C505A2"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31513F5D"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Jennifer S</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14F8A4D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757-739-6015</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21D85540" w14:textId="77777777" w:rsidR="003B3F87" w:rsidRDefault="003B3F87">
            <w:pPr>
              <w:widowControl w:val="0"/>
              <w:autoSpaceDE w:val="0"/>
              <w:autoSpaceDN w:val="0"/>
              <w:adjustRightInd w:val="0"/>
              <w:jc w:val="center"/>
              <w:rPr>
                <w:rStyle w:val="Hyperlink"/>
                <w:rFonts w:eastAsia="BatangChe"/>
              </w:rPr>
            </w:pPr>
            <w:r>
              <w:rPr>
                <w:rStyle w:val="Hyperlink"/>
                <w:rFonts w:ascii="Book Antiqua" w:eastAsia="BatangChe" w:hAnsi="Book Antiqua" w:cs="Arial"/>
              </w:rPr>
              <w:t>Shibley.jennifer@gmail.com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34B31E0" w14:textId="77777777" w:rsidR="003B3F87" w:rsidRDefault="003B3F87">
            <w:pPr>
              <w:widowControl w:val="0"/>
              <w:autoSpaceDE w:val="0"/>
              <w:autoSpaceDN w:val="0"/>
              <w:adjustRightInd w:val="0"/>
              <w:jc w:val="center"/>
              <w:rPr>
                <w:rFonts w:eastAsia="BatangChe"/>
                <w:i/>
                <w:iCs/>
                <w:color w:val="000000"/>
              </w:rPr>
            </w:pPr>
            <w:r>
              <w:rPr>
                <w:rFonts w:ascii="Book Antiqua" w:eastAsia="BatangChe" w:hAnsi="Book Antiqua" w:cs="Arial"/>
                <w:i/>
                <w:iCs/>
                <w:color w:val="000000"/>
              </w:rPr>
              <w:t>GSR NOANDA</w:t>
            </w:r>
          </w:p>
        </w:tc>
      </w:tr>
      <w:tr w:rsidR="003B3F87" w14:paraId="50C67229"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7F761EF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Trevor D</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718E2DDC"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540-486-3353</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6824C2D" w14:textId="77777777" w:rsidR="003B3F87" w:rsidRDefault="003B3F87">
            <w:pPr>
              <w:widowControl w:val="0"/>
              <w:autoSpaceDE w:val="0"/>
              <w:autoSpaceDN w:val="0"/>
              <w:adjustRightInd w:val="0"/>
              <w:jc w:val="center"/>
              <w:rPr>
                <w:rStyle w:val="Hyperlink"/>
                <w:rFonts w:eastAsia="BatangChe"/>
              </w:rPr>
            </w:pPr>
            <w:hyperlink r:id="rId23" w:history="1">
              <w:r>
                <w:rPr>
                  <w:rStyle w:val="Hyperlink"/>
                  <w:rFonts w:ascii="Book Antiqua" w:eastAsia="BatangChe" w:hAnsi="Book Antiqua" w:cs="Arial"/>
                </w:rPr>
                <w:t>g</w:t>
              </w:r>
              <w:r>
                <w:rPr>
                  <w:rStyle w:val="Hyperlink"/>
                  <w:rFonts w:eastAsia="BatangChe"/>
                </w:rPr>
                <w:t>itterdontrev@aol.com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7FB152E7" w14:textId="77777777" w:rsidR="003B3F87" w:rsidRDefault="003B3F87">
            <w:pPr>
              <w:widowControl w:val="0"/>
              <w:autoSpaceDE w:val="0"/>
              <w:autoSpaceDN w:val="0"/>
              <w:adjustRightInd w:val="0"/>
              <w:jc w:val="center"/>
              <w:rPr>
                <w:rFonts w:eastAsia="BatangChe"/>
                <w:i/>
                <w:iCs/>
                <w:color w:val="000000"/>
              </w:rPr>
            </w:pPr>
            <w:r>
              <w:rPr>
                <w:rFonts w:ascii="Book Antiqua" w:eastAsia="BatangChe" w:hAnsi="Book Antiqua" w:cs="Arial"/>
                <w:i/>
                <w:iCs/>
                <w:color w:val="000000"/>
              </w:rPr>
              <w:t>GSR - Eyes to the Sky</w:t>
            </w:r>
          </w:p>
        </w:tc>
      </w:tr>
      <w:tr w:rsidR="003B3F87" w14:paraId="69BAFA89"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8166DAD"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lastRenderedPageBreak/>
              <w:t>David T</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3F7A7D6F"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540-514-5077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92AE144" w14:textId="77777777" w:rsidR="003B3F87" w:rsidRDefault="003B3F87">
            <w:pPr>
              <w:widowControl w:val="0"/>
              <w:autoSpaceDE w:val="0"/>
              <w:autoSpaceDN w:val="0"/>
              <w:adjustRightInd w:val="0"/>
              <w:jc w:val="center"/>
              <w:rPr>
                <w:rStyle w:val="Hyperlink"/>
                <w:rFonts w:eastAsia="BatangChe"/>
              </w:rPr>
            </w:pPr>
            <w:hyperlink r:id="rId24" w:history="1">
              <w:r>
                <w:rPr>
                  <w:rStyle w:val="Hyperlink"/>
                  <w:rFonts w:ascii="Book Antiqua" w:eastAsia="BatangChe" w:hAnsi="Book Antiqua" w:cs="Arial"/>
                </w:rPr>
                <w:t>dtcustombuilds@gmail.com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D10D4A7" w14:textId="77777777" w:rsidR="003B3F87" w:rsidRDefault="003B3F87">
            <w:pPr>
              <w:widowControl w:val="0"/>
              <w:autoSpaceDE w:val="0"/>
              <w:autoSpaceDN w:val="0"/>
              <w:adjustRightInd w:val="0"/>
              <w:jc w:val="center"/>
              <w:rPr>
                <w:rFonts w:eastAsia="BatangChe"/>
                <w:i/>
                <w:iCs/>
                <w:color w:val="000000"/>
              </w:rPr>
            </w:pPr>
            <w:r>
              <w:rPr>
                <w:rFonts w:ascii="Book Antiqua" w:eastAsia="BatangChe" w:hAnsi="Book Antiqua" w:cs="Arial"/>
                <w:i/>
                <w:iCs/>
                <w:color w:val="000000"/>
              </w:rPr>
              <w:t xml:space="preserve">New Chance </w:t>
            </w:r>
          </w:p>
        </w:tc>
      </w:tr>
      <w:tr w:rsidR="003B3F87" w14:paraId="76FDDE3C"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452A3AE0"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Dave C</w:t>
            </w:r>
          </w:p>
        </w:tc>
        <w:tc>
          <w:tcPr>
            <w:tcW w:w="784" w:type="pct"/>
            <w:tcBorders>
              <w:top w:val="single" w:sz="4" w:space="0" w:color="000000"/>
              <w:left w:val="single" w:sz="4" w:space="0" w:color="000000"/>
              <w:bottom w:val="single" w:sz="4" w:space="0" w:color="000000"/>
              <w:right w:val="single" w:sz="4" w:space="0" w:color="000000"/>
            </w:tcBorders>
            <w:vAlign w:val="center"/>
          </w:tcPr>
          <w:p w14:paraId="00218CCE"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22235DC1" w14:textId="77777777" w:rsidR="003B3F87" w:rsidRDefault="003B3F87">
            <w:pPr>
              <w:widowControl w:val="0"/>
              <w:autoSpaceDE w:val="0"/>
              <w:autoSpaceDN w:val="0"/>
              <w:adjustRightInd w:val="0"/>
              <w:jc w:val="center"/>
              <w:rPr>
                <w:rStyle w:val="Hyperlink"/>
                <w:rFonts w:eastAsia="BatangChe"/>
              </w:rPr>
            </w:pPr>
            <w:hyperlink r:id="rId25" w:history="1">
              <w:r>
                <w:rPr>
                  <w:rStyle w:val="Hyperlink"/>
                  <w:rFonts w:ascii="Book Antiqua" w:hAnsi="Book Antiqua" w:cs="Segoe UI"/>
                  <w:shd w:val="clear" w:color="auto" w:fill="FFFFFF"/>
                </w:rPr>
                <w:t>Cleanbecuz_1@yahoo.com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41D08151" w14:textId="77777777" w:rsidR="003B3F87" w:rsidRDefault="003B3F87">
            <w:pPr>
              <w:widowControl w:val="0"/>
              <w:autoSpaceDE w:val="0"/>
              <w:autoSpaceDN w:val="0"/>
              <w:adjustRightInd w:val="0"/>
              <w:jc w:val="center"/>
              <w:rPr>
                <w:rFonts w:eastAsia="BatangChe"/>
                <w:i/>
                <w:iCs/>
                <w:color w:val="000000"/>
              </w:rPr>
            </w:pPr>
            <w:r>
              <w:rPr>
                <w:rFonts w:ascii="Book Antiqua" w:eastAsia="BatangChe" w:hAnsi="Book Antiqua" w:cs="Arial"/>
                <w:i/>
                <w:iCs/>
                <w:color w:val="000000"/>
              </w:rPr>
              <w:t>GSR – Recovery &amp; Beyond</w:t>
            </w:r>
          </w:p>
        </w:tc>
      </w:tr>
      <w:tr w:rsidR="003B3F87" w14:paraId="11592034"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4438D8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Liz C</w:t>
            </w:r>
          </w:p>
        </w:tc>
        <w:tc>
          <w:tcPr>
            <w:tcW w:w="784" w:type="pct"/>
            <w:tcBorders>
              <w:top w:val="single" w:sz="4" w:space="0" w:color="000000"/>
              <w:left w:val="single" w:sz="4" w:space="0" w:color="000000"/>
              <w:bottom w:val="single" w:sz="4" w:space="0" w:color="000000"/>
              <w:right w:val="single" w:sz="4" w:space="0" w:color="000000"/>
            </w:tcBorders>
            <w:vAlign w:val="center"/>
          </w:tcPr>
          <w:p w14:paraId="2E990C8C"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4083198C"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ascii="Book Antiqua" w:hAnsi="Book Antiqua" w:cs="Segoe UI"/>
                <w:shd w:val="clear" w:color="auto" w:fill="FFFFFF"/>
              </w:rPr>
              <w:t>elizabethchppll@yahoo.com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077DCAA" w14:textId="77777777" w:rsidR="003B3F87" w:rsidRDefault="003B3F87">
            <w:pPr>
              <w:widowControl w:val="0"/>
              <w:autoSpaceDE w:val="0"/>
              <w:autoSpaceDN w:val="0"/>
              <w:adjustRightInd w:val="0"/>
              <w:jc w:val="center"/>
              <w:rPr>
                <w:rFonts w:eastAsia="BatangChe" w:cs="Arial"/>
                <w:i/>
                <w:iCs/>
                <w:color w:val="000000"/>
              </w:rPr>
            </w:pPr>
            <w:r>
              <w:rPr>
                <w:rFonts w:ascii="Book Antiqua" w:eastAsia="BatangChe" w:hAnsi="Book Antiqua" w:cs="Arial"/>
                <w:i/>
                <w:iCs/>
                <w:color w:val="000000"/>
              </w:rPr>
              <w:t>GSR - Noanda</w:t>
            </w:r>
          </w:p>
        </w:tc>
      </w:tr>
      <w:tr w:rsidR="003B3F87" w14:paraId="1551658F"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335387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 E</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BC32C51"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540-323-0259</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1987F8C8"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ascii="Book Antiqua" w:hAnsi="Book Antiqua" w:cs="Segoe UI"/>
                <w:shd w:val="clear" w:color="auto" w:fill="FFFFFF"/>
              </w:rPr>
              <w:t>Chrisesposito89@yahoo.com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105FC842" w14:textId="77777777" w:rsidR="003B3F87" w:rsidRDefault="003B3F87">
            <w:pPr>
              <w:widowControl w:val="0"/>
              <w:autoSpaceDE w:val="0"/>
              <w:autoSpaceDN w:val="0"/>
              <w:adjustRightInd w:val="0"/>
              <w:jc w:val="center"/>
              <w:rPr>
                <w:rFonts w:eastAsia="BatangChe" w:cs="Arial"/>
                <w:i/>
                <w:iCs/>
                <w:color w:val="000000"/>
              </w:rPr>
            </w:pPr>
            <w:r>
              <w:rPr>
                <w:rFonts w:ascii="Book Antiqua" w:eastAsia="BatangChe" w:hAnsi="Book Antiqua" w:cs="Arial"/>
                <w:i/>
                <w:iCs/>
                <w:color w:val="000000"/>
              </w:rPr>
              <w:t>New Chance GSR</w:t>
            </w:r>
          </w:p>
          <w:p w14:paraId="459236E9"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ASC Treasurer</w:t>
            </w:r>
          </w:p>
        </w:tc>
      </w:tr>
      <w:tr w:rsidR="003B3F87" w14:paraId="3F3CBCBF"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EB1DB6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Stephen P</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383B61C0"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540-539-2177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921E07C"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ascii="Book Antiqua" w:hAnsi="Book Antiqua" w:cs="Segoe UI"/>
                <w:shd w:val="clear" w:color="auto" w:fill="FFFFFF"/>
              </w:rPr>
              <w:t>stephen.price02@comcast.net</w:t>
            </w:r>
          </w:p>
        </w:tc>
        <w:tc>
          <w:tcPr>
            <w:tcW w:w="1513" w:type="pct"/>
            <w:tcBorders>
              <w:top w:val="single" w:sz="4" w:space="0" w:color="000000"/>
              <w:left w:val="single" w:sz="4" w:space="0" w:color="000000"/>
              <w:bottom w:val="single" w:sz="4" w:space="0" w:color="000000"/>
              <w:right w:val="single" w:sz="4" w:space="0" w:color="000000"/>
            </w:tcBorders>
            <w:vAlign w:val="center"/>
          </w:tcPr>
          <w:p w14:paraId="03ADD7CE" w14:textId="77777777" w:rsidR="003B3F87" w:rsidRDefault="003B3F87">
            <w:pPr>
              <w:widowControl w:val="0"/>
              <w:autoSpaceDE w:val="0"/>
              <w:autoSpaceDN w:val="0"/>
              <w:adjustRightInd w:val="0"/>
              <w:jc w:val="center"/>
              <w:rPr>
                <w:rFonts w:eastAsia="BatangChe" w:cs="Arial"/>
                <w:i/>
                <w:iCs/>
                <w:color w:val="000000"/>
              </w:rPr>
            </w:pPr>
          </w:p>
        </w:tc>
      </w:tr>
      <w:tr w:rsidR="003B3F87" w14:paraId="5678FECB"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1821CD19"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Paul G</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3C5E629"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540-550-7116</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3A1BA7EF"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ascii="Book Antiqua" w:hAnsi="Book Antiqua" w:cs="Segoe UI"/>
                <w:shd w:val="clear" w:color="auto" w:fill="FFFFFF"/>
              </w:rPr>
              <w:t>p</w:t>
            </w:r>
            <w:r>
              <w:rPr>
                <w:rStyle w:val="Hyperlink"/>
                <w:rFonts w:cs="Segoe UI"/>
                <w:shd w:val="clear" w:color="auto" w:fill="FFFFFF"/>
              </w:rPr>
              <w:t>aulgallagherrealtor@gmail.com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2064B06" w14:textId="77777777" w:rsidR="003B3F87" w:rsidRDefault="003B3F87">
            <w:pPr>
              <w:widowControl w:val="0"/>
              <w:autoSpaceDE w:val="0"/>
              <w:autoSpaceDN w:val="0"/>
              <w:adjustRightInd w:val="0"/>
              <w:jc w:val="center"/>
              <w:rPr>
                <w:rFonts w:eastAsia="BatangChe" w:cs="Arial"/>
                <w:i/>
                <w:iCs/>
                <w:color w:val="000000"/>
              </w:rPr>
            </w:pPr>
            <w:r>
              <w:rPr>
                <w:rFonts w:ascii="Book Antiqua" w:eastAsia="BatangChe" w:hAnsi="Book Antiqua" w:cs="Arial"/>
                <w:i/>
                <w:iCs/>
                <w:color w:val="000000"/>
              </w:rPr>
              <w:t>GSR – Solution Seekers</w:t>
            </w:r>
          </w:p>
        </w:tc>
      </w:tr>
      <w:tr w:rsidR="003B3F87" w14:paraId="6467C3D8"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7AD394DF"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Erica B</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2033B21"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540-550-9562</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1002E3D"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a4047@gmail.com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EFABE6A" w14:textId="77777777" w:rsidR="003B3F87" w:rsidRDefault="003B3F87">
            <w:pPr>
              <w:widowControl w:val="0"/>
              <w:autoSpaceDE w:val="0"/>
              <w:autoSpaceDN w:val="0"/>
              <w:adjustRightInd w:val="0"/>
              <w:jc w:val="center"/>
              <w:rPr>
                <w:rFonts w:eastAsia="BatangChe" w:cs="Arial"/>
                <w:i/>
                <w:iCs/>
                <w:color w:val="000000"/>
              </w:rPr>
            </w:pPr>
            <w:r>
              <w:rPr>
                <w:rFonts w:ascii="Book Antiqua" w:eastAsia="BatangChe" w:hAnsi="Book Antiqua" w:cs="Arial"/>
                <w:i/>
                <w:iCs/>
                <w:color w:val="000000"/>
              </w:rPr>
              <w:t>GSR Alt Experience, Strength, &amp; Hope</w:t>
            </w:r>
          </w:p>
        </w:tc>
      </w:tr>
      <w:tr w:rsidR="003B3F87" w14:paraId="4BE5E16B"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7BD11F6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Kevin I</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0AF1F91"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202-944-0386</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95AD377"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jazirock@gmail.com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C6F7B9C"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Renegade Meeting</w:t>
            </w:r>
          </w:p>
        </w:tc>
      </w:tr>
      <w:tr w:rsidR="003B3F87" w14:paraId="67971D62"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4D05A63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Bill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CC6EF89"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540-820-4225</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26E04D43"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billmyersvalleyauto@gmail.com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600CBCD"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New Chance Group</w:t>
            </w:r>
          </w:p>
        </w:tc>
      </w:tr>
      <w:tr w:rsidR="003B3F87" w14:paraId="7BB5DE0D"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B4F355C"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Vijay H</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18BECE7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540-409-1273</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6B0335A5"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Nairvihang@gmail.com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752DDE4B"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Midday</w:t>
            </w:r>
          </w:p>
        </w:tc>
      </w:tr>
      <w:tr w:rsidR="003B3F87" w14:paraId="701C50C6"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B148DD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Kenny D</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E9220FC"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540-327-3160</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37084002"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KENDARRLL@gmail.com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28C6C1C"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Save Uranus</w:t>
            </w:r>
          </w:p>
        </w:tc>
      </w:tr>
      <w:tr w:rsidR="003B3F87" w14:paraId="3B8577C8"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953BDA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Julie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C9EB38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540-222-4497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1F598341" w14:textId="77777777" w:rsidR="003B3F87" w:rsidRDefault="003B3F87">
            <w:pPr>
              <w:widowControl w:val="0"/>
              <w:autoSpaceDE w:val="0"/>
              <w:autoSpaceDN w:val="0"/>
              <w:adjustRightInd w:val="0"/>
              <w:jc w:val="center"/>
              <w:rPr>
                <w:rStyle w:val="Hyperlink"/>
                <w:rFonts w:cs="Segoe UI"/>
                <w:shd w:val="clear" w:color="auto" w:fill="FFFFFF"/>
              </w:rPr>
            </w:pPr>
            <w:hyperlink r:id="rId26" w:history="1">
              <w:r>
                <w:rPr>
                  <w:rStyle w:val="Hyperlink"/>
                  <w:rFonts w:cs="Segoe UI"/>
                  <w:shd w:val="clear" w:color="auto" w:fill="FFFFFF"/>
                </w:rPr>
                <w:t>Julie.grubbs@gmail.com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480D265C"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Finding a new way to live</w:t>
            </w:r>
          </w:p>
        </w:tc>
      </w:tr>
      <w:tr w:rsidR="003B3F87" w14:paraId="105DC0E5"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A50FDC4"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Noah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023EDF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540-664-1459</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D6D0B8C"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Noahmahoney1999@gmail.com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3B60EC80"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Alt Renegade</w:t>
            </w:r>
          </w:p>
        </w:tc>
      </w:tr>
      <w:tr w:rsidR="003B3F87" w14:paraId="566301BE"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77BDD539"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Lee B</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8A9E93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540-532-5133</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3964A00C" w14:textId="77777777" w:rsidR="003B3F87" w:rsidRDefault="003B3F87">
            <w:pPr>
              <w:widowControl w:val="0"/>
              <w:autoSpaceDE w:val="0"/>
              <w:autoSpaceDN w:val="0"/>
              <w:adjustRightInd w:val="0"/>
              <w:jc w:val="center"/>
              <w:rPr>
                <w:rStyle w:val="Hyperlink"/>
                <w:rFonts w:cs="Segoe UI"/>
                <w:shd w:val="clear" w:color="auto" w:fill="FFFFFF"/>
              </w:rPr>
            </w:pPr>
            <w:hyperlink r:id="rId27" w:history="1">
              <w:r>
                <w:rPr>
                  <w:rStyle w:val="Hyperlink"/>
                  <w:rFonts w:cs="Segoe UI"/>
                  <w:shd w:val="clear" w:color="auto" w:fill="FFFFFF"/>
                </w:rPr>
                <w:t>bowmanhomeremodeling@gmail.com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645CC79F"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New Freedom</w:t>
            </w:r>
          </w:p>
        </w:tc>
      </w:tr>
      <w:tr w:rsidR="003B3F87" w14:paraId="18F5162A"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F46ADD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Brandon R</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587E673"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757-819-8777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09A09F59"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brandonrumbaugh@gmail.com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720DDD70"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Alt – Regardless of</w:t>
            </w:r>
          </w:p>
        </w:tc>
      </w:tr>
      <w:tr w:rsidR="003B3F87" w14:paraId="1D1DDAC1"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0D60022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Augusta W</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373E80A8"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240-723-3315</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3DA909C"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augustaweschler@gmail.com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2EA99E0"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Renegade Fill In</w:t>
            </w:r>
          </w:p>
        </w:tc>
      </w:tr>
      <w:tr w:rsidR="003B3F87" w14:paraId="0EF1DEB5"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1D5DD051"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Wendy D</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330D81B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540-303-1675</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28368F4B"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Wj_horton@yahoo.com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023F81A"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Welcome Home in Recovery &amp; PR</w:t>
            </w:r>
          </w:p>
        </w:tc>
      </w:tr>
      <w:tr w:rsidR="003B3F87" w14:paraId="2983BF53"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FF97063"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Karla S</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4F596D5E"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540-303-7888</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34C57C1A"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kshort86@gmail.com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1736B9D4"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Fire, Faith, &amp; Fellowship</w:t>
            </w:r>
          </w:p>
        </w:tc>
      </w:tr>
      <w:tr w:rsidR="003B3F87" w14:paraId="38624E76"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3E4FADAB"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Leigh S</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11C63CC9"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202-292-9191</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D169F51"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leigh.stride108@gmail.com</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67EADE62"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Experience, Strength, &amp; Hope</w:t>
            </w:r>
          </w:p>
        </w:tc>
      </w:tr>
      <w:tr w:rsidR="003B3F87" w14:paraId="30470FE3"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E68DE2F"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Christina H</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0820785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717-743-3944</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60B524C0" w14:textId="77777777" w:rsidR="003B3F87" w:rsidRDefault="003B3F87">
            <w:pPr>
              <w:widowControl w:val="0"/>
              <w:autoSpaceDE w:val="0"/>
              <w:autoSpaceDN w:val="0"/>
              <w:adjustRightInd w:val="0"/>
              <w:jc w:val="center"/>
              <w:rPr>
                <w:rStyle w:val="Hyperlink"/>
                <w:rFonts w:cs="Segoe UI"/>
                <w:shd w:val="clear" w:color="auto" w:fill="FFFFFF"/>
              </w:rPr>
            </w:pPr>
            <w:hyperlink r:id="rId28" w:history="1">
              <w:r>
                <w:rPr>
                  <w:rStyle w:val="Hyperlink"/>
                  <w:rFonts w:cs="Segoe UI"/>
                  <w:shd w:val="clear" w:color="auto" w:fill="FFFFFF"/>
                </w:rPr>
                <w:t>Christinahans1975@gmail.com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04FCBB8"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Just Stay</w:t>
            </w:r>
          </w:p>
        </w:tc>
      </w:tr>
      <w:tr w:rsidR="003B3F87" w14:paraId="0715D39A"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31393A3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Phil R</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7B7B96D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202-747-2077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4F5692CB"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pgrockstroh@gmail.com</w:t>
            </w:r>
          </w:p>
        </w:tc>
        <w:tc>
          <w:tcPr>
            <w:tcW w:w="1513" w:type="pct"/>
            <w:tcBorders>
              <w:top w:val="single" w:sz="4" w:space="0" w:color="000000"/>
              <w:left w:val="single" w:sz="4" w:space="0" w:color="000000"/>
              <w:bottom w:val="single" w:sz="4" w:space="0" w:color="000000"/>
              <w:right w:val="single" w:sz="4" w:space="0" w:color="000000"/>
            </w:tcBorders>
            <w:vAlign w:val="center"/>
          </w:tcPr>
          <w:p w14:paraId="474A43BF" w14:textId="77777777" w:rsidR="003B3F87" w:rsidRDefault="003B3F87">
            <w:pPr>
              <w:widowControl w:val="0"/>
              <w:autoSpaceDE w:val="0"/>
              <w:autoSpaceDN w:val="0"/>
              <w:adjustRightInd w:val="0"/>
              <w:jc w:val="center"/>
              <w:rPr>
                <w:rFonts w:ascii="Book Antiqua" w:eastAsia="BatangChe" w:hAnsi="Book Antiqua" w:cs="Arial"/>
                <w:i/>
                <w:iCs/>
                <w:color w:val="000000"/>
              </w:rPr>
            </w:pPr>
          </w:p>
        </w:tc>
      </w:tr>
      <w:tr w:rsidR="003B3F87" w14:paraId="496AE96C"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B636CEC"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 xml:space="preserve">Norman </w:t>
            </w:r>
            <w:r>
              <w:rPr>
                <w:rFonts w:ascii="Book Antiqua" w:eastAsia="BatangChe" w:hAnsi="Book Antiqua" w:cs="Arial"/>
                <w:color w:val="000000"/>
                <w:position w:val="-6"/>
              </w:rPr>
              <w:lastRenderedPageBreak/>
              <w:t>C</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056797E"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lastRenderedPageBreak/>
              <w:t>540-931-</w:t>
            </w:r>
            <w:r>
              <w:rPr>
                <w:rFonts w:ascii="Book Antiqua" w:eastAsia="BatangChe" w:hAnsi="Book Antiqua" w:cs="Arial"/>
                <w:color w:val="000000"/>
                <w:position w:val="-6"/>
              </w:rPr>
              <w:lastRenderedPageBreak/>
              <w:t>5042</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07FB601" w14:textId="77777777" w:rsidR="003B3F87" w:rsidRDefault="003B3F87">
            <w:pPr>
              <w:widowControl w:val="0"/>
              <w:autoSpaceDE w:val="0"/>
              <w:autoSpaceDN w:val="0"/>
              <w:adjustRightInd w:val="0"/>
              <w:jc w:val="center"/>
              <w:rPr>
                <w:rStyle w:val="Hyperlink"/>
                <w:rFonts w:cs="Segoe UI"/>
                <w:shd w:val="clear" w:color="auto" w:fill="FFFFFF"/>
              </w:rPr>
            </w:pPr>
            <w:hyperlink r:id="rId29" w:history="1">
              <w:r>
                <w:rPr>
                  <w:rStyle w:val="Hyperlink"/>
                  <w:rFonts w:cs="Segoe UI"/>
                  <w:shd w:val="clear" w:color="auto" w:fill="FFFFFF"/>
                </w:rPr>
                <w:t>Norman2500@aol.com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6E763F65"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New Chance</w:t>
            </w:r>
          </w:p>
        </w:tc>
      </w:tr>
      <w:tr w:rsidR="003B3F87" w14:paraId="23401CEF"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589A515"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Meredith S</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C8EF018"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703-582-5639</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029D9DEB" w14:textId="77777777" w:rsidR="003B3F87" w:rsidRDefault="003B3F87">
            <w:pPr>
              <w:widowControl w:val="0"/>
              <w:autoSpaceDE w:val="0"/>
              <w:autoSpaceDN w:val="0"/>
              <w:adjustRightInd w:val="0"/>
              <w:jc w:val="center"/>
              <w:rPr>
                <w:rStyle w:val="Hyperlink"/>
                <w:rFonts w:cs="Segoe UI"/>
                <w:shd w:val="clear" w:color="auto" w:fill="FFFFFF"/>
              </w:rPr>
            </w:pPr>
            <w:hyperlink r:id="rId30" w:history="1">
              <w:r>
                <w:rPr>
                  <w:rStyle w:val="Hyperlink"/>
                  <w:rFonts w:cs="Segoe UI"/>
                  <w:shd w:val="clear" w:color="auto" w:fill="FFFFFF"/>
                </w:rPr>
                <w:t>meredith@therecoveryconnectionllc.com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73BFE1A3"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ASC Secretary</w:t>
            </w:r>
          </w:p>
        </w:tc>
      </w:tr>
      <w:tr w:rsidR="003B3F87" w14:paraId="299F0930"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6DA2CAD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Bailey R</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194BDDDE"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772-773-0713</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0E8B3FA1" w14:textId="77777777" w:rsidR="003B3F87" w:rsidRDefault="003B3F87">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lynnb9498@gmail.com</w:t>
            </w:r>
          </w:p>
        </w:tc>
        <w:tc>
          <w:tcPr>
            <w:tcW w:w="1513" w:type="pct"/>
            <w:tcBorders>
              <w:top w:val="single" w:sz="4" w:space="0" w:color="000000"/>
              <w:left w:val="single" w:sz="4" w:space="0" w:color="000000"/>
              <w:bottom w:val="single" w:sz="4" w:space="0" w:color="000000"/>
              <w:right w:val="single" w:sz="4" w:space="0" w:color="000000"/>
            </w:tcBorders>
            <w:vAlign w:val="center"/>
          </w:tcPr>
          <w:p w14:paraId="0F14BCE3" w14:textId="77777777" w:rsidR="003B3F87" w:rsidRDefault="003B3F87">
            <w:pPr>
              <w:widowControl w:val="0"/>
              <w:autoSpaceDE w:val="0"/>
              <w:autoSpaceDN w:val="0"/>
              <w:adjustRightInd w:val="0"/>
              <w:jc w:val="center"/>
              <w:rPr>
                <w:rFonts w:ascii="Book Antiqua" w:eastAsia="BatangChe" w:hAnsi="Book Antiqua" w:cs="Arial"/>
                <w:i/>
                <w:iCs/>
                <w:color w:val="000000"/>
              </w:rPr>
            </w:pPr>
          </w:p>
        </w:tc>
      </w:tr>
      <w:tr w:rsidR="003B3F87" w14:paraId="573BE291"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55303D2B"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Willie W</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36A78672"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540-368-1603</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53DD8580" w14:textId="77777777" w:rsidR="003B3F87" w:rsidRDefault="003B3F87">
            <w:pPr>
              <w:widowControl w:val="0"/>
              <w:autoSpaceDE w:val="0"/>
              <w:autoSpaceDN w:val="0"/>
              <w:adjustRightInd w:val="0"/>
              <w:jc w:val="center"/>
              <w:rPr>
                <w:rStyle w:val="Hyperlink"/>
                <w:rFonts w:cs="Segoe UI"/>
                <w:shd w:val="clear" w:color="auto" w:fill="FFFFFF"/>
              </w:rPr>
            </w:pPr>
            <w:hyperlink r:id="rId31" w:history="1">
              <w:r>
                <w:rPr>
                  <w:rStyle w:val="Hyperlink"/>
                  <w:rFonts w:cs="Segoe UI"/>
                  <w:shd w:val="clear" w:color="auto" w:fill="FFFFFF"/>
                </w:rPr>
                <w:t>mrwadesr@hotmail.com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74576147"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Out of the Cage</w:t>
            </w:r>
          </w:p>
        </w:tc>
      </w:tr>
      <w:tr w:rsidR="003B3F87" w14:paraId="35BEE210"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F6FC598"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Robin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DFC27CA"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540-660-1809</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D8F6CD6" w14:textId="77777777" w:rsidR="003B3F87" w:rsidRDefault="003B3F87">
            <w:pPr>
              <w:widowControl w:val="0"/>
              <w:autoSpaceDE w:val="0"/>
              <w:autoSpaceDN w:val="0"/>
              <w:adjustRightInd w:val="0"/>
              <w:jc w:val="center"/>
            </w:pPr>
            <w:hyperlink r:id="rId32" w:history="1">
              <w:r>
                <w:rPr>
                  <w:rStyle w:val="Hyperlink"/>
                </w:rPr>
                <w:t>graciousmountain@protonmail.com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24F42B6"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Experience, Strength &amp; Hope</w:t>
            </w:r>
          </w:p>
        </w:tc>
      </w:tr>
      <w:tr w:rsidR="003B3F87" w14:paraId="26F1D298"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76F33E27"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Maria M</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6CA453CE"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540-233-3687</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772FE691" w14:textId="77777777" w:rsidR="003B3F87" w:rsidRDefault="003B3F87">
            <w:pPr>
              <w:widowControl w:val="0"/>
              <w:autoSpaceDE w:val="0"/>
              <w:autoSpaceDN w:val="0"/>
              <w:adjustRightInd w:val="0"/>
              <w:jc w:val="center"/>
            </w:pPr>
            <w:hyperlink r:id="rId33" w:history="1">
              <w:r>
                <w:rPr>
                  <w:rStyle w:val="Hyperlink"/>
                </w:rPr>
                <w:t>marialee452@gmail.com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03AD35B3"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Finding A New Way to Live</w:t>
            </w:r>
          </w:p>
        </w:tc>
      </w:tr>
      <w:tr w:rsidR="003B3F87" w14:paraId="2F811196" w14:textId="77777777" w:rsidTr="003B3F87">
        <w:trPr>
          <w:trHeight w:val="396"/>
        </w:trPr>
        <w:tc>
          <w:tcPr>
            <w:tcW w:w="666" w:type="pct"/>
            <w:tcBorders>
              <w:top w:val="single" w:sz="4" w:space="0" w:color="000000"/>
              <w:left w:val="single" w:sz="4" w:space="0" w:color="000000"/>
              <w:bottom w:val="single" w:sz="4" w:space="0" w:color="000000"/>
              <w:right w:val="single" w:sz="4" w:space="0" w:color="000000"/>
            </w:tcBorders>
            <w:vAlign w:val="center"/>
            <w:hideMark/>
          </w:tcPr>
          <w:p w14:paraId="2628DE66"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Nora</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08E8A5FB" w14:textId="77777777" w:rsidR="003B3F87" w:rsidRDefault="003B3F87">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540-630-0164</w:t>
            </w:r>
          </w:p>
        </w:tc>
        <w:tc>
          <w:tcPr>
            <w:tcW w:w="2037" w:type="pct"/>
            <w:tcBorders>
              <w:top w:val="single" w:sz="4" w:space="0" w:color="000000"/>
              <w:left w:val="single" w:sz="4" w:space="0" w:color="000000"/>
              <w:bottom w:val="single" w:sz="4" w:space="0" w:color="000000"/>
              <w:right w:val="single" w:sz="4" w:space="0" w:color="000000"/>
            </w:tcBorders>
            <w:vAlign w:val="center"/>
            <w:hideMark/>
          </w:tcPr>
          <w:p w14:paraId="60344721" w14:textId="77777777" w:rsidR="003B3F87" w:rsidRDefault="003B3F87">
            <w:pPr>
              <w:widowControl w:val="0"/>
              <w:autoSpaceDE w:val="0"/>
              <w:autoSpaceDN w:val="0"/>
              <w:adjustRightInd w:val="0"/>
              <w:jc w:val="center"/>
            </w:pPr>
            <w:hyperlink r:id="rId34" w:history="1">
              <w:r>
                <w:rPr>
                  <w:rStyle w:val="Hyperlink"/>
                </w:rPr>
                <w:t>norafinny0176@gmail.com</w:t>
              </w:r>
            </w:hyperlink>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509998A0" w14:textId="77777777" w:rsidR="003B3F87" w:rsidRDefault="003B3F87">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Finding A New Way to Live</w:t>
            </w:r>
          </w:p>
        </w:tc>
      </w:tr>
    </w:tbl>
    <w:p w14:paraId="058C6AB5" w14:textId="77777777" w:rsidR="003B3F87" w:rsidRDefault="003B3F87" w:rsidP="003B3F87">
      <w:pPr>
        <w:widowControl w:val="0"/>
        <w:autoSpaceDE w:val="0"/>
        <w:autoSpaceDN w:val="0"/>
        <w:adjustRightInd w:val="0"/>
        <w:rPr>
          <w:rFonts w:ascii="Book Antiqua" w:eastAsia="BatangChe" w:hAnsi="Book Antiqua" w:cs="Arial"/>
          <w:b/>
          <w:bCs/>
          <w:i/>
          <w:iCs/>
          <w:u w:val="single"/>
        </w:rPr>
      </w:pPr>
    </w:p>
    <w:p w14:paraId="21B65710" w14:textId="77777777" w:rsidR="00664AFC" w:rsidRDefault="00664AFC"/>
    <w:sectPr w:rsidR="00664A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A726C"/>
    <w:multiLevelType w:val="multilevel"/>
    <w:tmpl w:val="D818A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475F8"/>
    <w:multiLevelType w:val="multilevel"/>
    <w:tmpl w:val="0400D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15EF8"/>
    <w:multiLevelType w:val="multilevel"/>
    <w:tmpl w:val="26366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2C0E6F"/>
    <w:multiLevelType w:val="multilevel"/>
    <w:tmpl w:val="D3920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7220AF"/>
    <w:multiLevelType w:val="multilevel"/>
    <w:tmpl w:val="13224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4C7E12"/>
    <w:multiLevelType w:val="hybridMultilevel"/>
    <w:tmpl w:val="E0A83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7137EFA"/>
    <w:multiLevelType w:val="hybridMultilevel"/>
    <w:tmpl w:val="AEA6A1E4"/>
    <w:lvl w:ilvl="0" w:tplc="03288BA4">
      <w:numFmt w:val="bullet"/>
      <w:lvlText w:val="-"/>
      <w:lvlJc w:val="left"/>
      <w:pPr>
        <w:ind w:left="0" w:firstLine="0"/>
      </w:pPr>
      <w:rPr>
        <w:rFonts w:ascii="Book Antiqua" w:eastAsia="Times New Roman" w:hAnsi="Book Antiqu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6DBE5BB0"/>
    <w:multiLevelType w:val="hybridMultilevel"/>
    <w:tmpl w:val="C3A65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9A155E5"/>
    <w:multiLevelType w:val="hybridMultilevel"/>
    <w:tmpl w:val="E486A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35629619">
    <w:abstractNumId w:val="8"/>
    <w:lvlOverride w:ilvl="0"/>
    <w:lvlOverride w:ilvl="1"/>
    <w:lvlOverride w:ilvl="2"/>
    <w:lvlOverride w:ilvl="3"/>
    <w:lvlOverride w:ilvl="4"/>
    <w:lvlOverride w:ilvl="5"/>
    <w:lvlOverride w:ilvl="6"/>
    <w:lvlOverride w:ilvl="7"/>
    <w:lvlOverride w:ilvl="8"/>
  </w:num>
  <w:num w:numId="2" w16cid:durableId="1405032689">
    <w:abstractNumId w:val="7"/>
    <w:lvlOverride w:ilvl="0"/>
    <w:lvlOverride w:ilvl="1"/>
    <w:lvlOverride w:ilvl="2"/>
    <w:lvlOverride w:ilvl="3"/>
    <w:lvlOverride w:ilvl="4"/>
    <w:lvlOverride w:ilvl="5"/>
    <w:lvlOverride w:ilvl="6"/>
    <w:lvlOverride w:ilvl="7"/>
    <w:lvlOverride w:ilvl="8"/>
  </w:num>
  <w:num w:numId="3" w16cid:durableId="1067000611">
    <w:abstractNumId w:val="6"/>
    <w:lvlOverride w:ilvl="0"/>
    <w:lvlOverride w:ilvl="1"/>
    <w:lvlOverride w:ilvl="2"/>
    <w:lvlOverride w:ilvl="3"/>
    <w:lvlOverride w:ilvl="4"/>
    <w:lvlOverride w:ilvl="5"/>
    <w:lvlOverride w:ilvl="6"/>
    <w:lvlOverride w:ilvl="7"/>
    <w:lvlOverride w:ilvl="8"/>
  </w:num>
  <w:num w:numId="4" w16cid:durableId="89661333">
    <w:abstractNumId w:val="0"/>
    <w:lvlOverride w:ilvl="0"/>
    <w:lvlOverride w:ilvl="1"/>
    <w:lvlOverride w:ilvl="2"/>
    <w:lvlOverride w:ilvl="3"/>
    <w:lvlOverride w:ilvl="4"/>
    <w:lvlOverride w:ilvl="5"/>
    <w:lvlOverride w:ilvl="6"/>
    <w:lvlOverride w:ilvl="7"/>
    <w:lvlOverride w:ilvl="8"/>
  </w:num>
  <w:num w:numId="5" w16cid:durableId="1264606183">
    <w:abstractNumId w:val="2"/>
    <w:lvlOverride w:ilvl="0"/>
    <w:lvlOverride w:ilvl="1"/>
    <w:lvlOverride w:ilvl="2"/>
    <w:lvlOverride w:ilvl="3"/>
    <w:lvlOverride w:ilvl="4"/>
    <w:lvlOverride w:ilvl="5"/>
    <w:lvlOverride w:ilvl="6"/>
    <w:lvlOverride w:ilvl="7"/>
    <w:lvlOverride w:ilvl="8"/>
  </w:num>
  <w:num w:numId="6" w16cid:durableId="1346786368">
    <w:abstractNumId w:val="4"/>
    <w:lvlOverride w:ilvl="0"/>
    <w:lvlOverride w:ilvl="1"/>
    <w:lvlOverride w:ilvl="2"/>
    <w:lvlOverride w:ilvl="3"/>
    <w:lvlOverride w:ilvl="4"/>
    <w:lvlOverride w:ilvl="5"/>
    <w:lvlOverride w:ilvl="6"/>
    <w:lvlOverride w:ilvl="7"/>
    <w:lvlOverride w:ilvl="8"/>
  </w:num>
  <w:num w:numId="7" w16cid:durableId="1422095856">
    <w:abstractNumId w:val="3"/>
    <w:lvlOverride w:ilvl="0"/>
    <w:lvlOverride w:ilvl="1"/>
    <w:lvlOverride w:ilvl="2"/>
    <w:lvlOverride w:ilvl="3"/>
    <w:lvlOverride w:ilvl="4"/>
    <w:lvlOverride w:ilvl="5"/>
    <w:lvlOverride w:ilvl="6"/>
    <w:lvlOverride w:ilvl="7"/>
    <w:lvlOverride w:ilvl="8"/>
  </w:num>
  <w:num w:numId="8" w16cid:durableId="1548105563">
    <w:abstractNumId w:val="1"/>
    <w:lvlOverride w:ilvl="0"/>
    <w:lvlOverride w:ilvl="1"/>
    <w:lvlOverride w:ilvl="2"/>
    <w:lvlOverride w:ilvl="3"/>
    <w:lvlOverride w:ilvl="4"/>
    <w:lvlOverride w:ilvl="5"/>
    <w:lvlOverride w:ilvl="6"/>
    <w:lvlOverride w:ilvl="7"/>
    <w:lvlOverride w:ilvl="8"/>
  </w:num>
  <w:num w:numId="9" w16cid:durableId="1723944277">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F87"/>
    <w:rsid w:val="003B3F87"/>
    <w:rsid w:val="00664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FEE4B"/>
  <w15:chartTrackingRefBased/>
  <w15:docId w15:val="{033AAF7B-A1C2-4762-A061-131E56DA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F8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3B3F87"/>
    <w:rPr>
      <w:color w:val="0000FF"/>
      <w:u w:val="single"/>
    </w:rPr>
  </w:style>
  <w:style w:type="paragraph" w:styleId="ListParagraph">
    <w:name w:val="List Paragraph"/>
    <w:basedOn w:val="Normal"/>
    <w:uiPriority w:val="34"/>
    <w:qFormat/>
    <w:rsid w:val="003B3F87"/>
    <w:pPr>
      <w:spacing w:after="200" w:line="276" w:lineRule="auto"/>
      <w:ind w:left="720"/>
      <w:contextualSpacing/>
    </w:pPr>
    <w:rPr>
      <w:rFonts w:ascii="Calibri" w:hAnsi="Calibri" w:cs="Arial"/>
      <w:sz w:val="22"/>
      <w:szCs w:val="22"/>
    </w:rPr>
  </w:style>
  <w:style w:type="character" w:customStyle="1" w:styleId="apple-converted-space">
    <w:name w:val="apple-converted-space"/>
    <w:basedOn w:val="DefaultParagraphFont"/>
    <w:rsid w:val="003B3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06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anders1089@gmail.com" TargetMode="External"/><Relationship Id="rId18" Type="http://schemas.openxmlformats.org/officeDocument/2006/relationships/hyperlink" Target="mailto:acrebbs@aol.com" TargetMode="External"/><Relationship Id="rId26" Type="http://schemas.openxmlformats.org/officeDocument/2006/relationships/hyperlink" Target="mailto:Julie.grubbs@gmail.com" TargetMode="External"/><Relationship Id="rId3" Type="http://schemas.openxmlformats.org/officeDocument/2006/relationships/settings" Target="settings.xml"/><Relationship Id="rId21" Type="http://schemas.openxmlformats.org/officeDocument/2006/relationships/hyperlink" Target="mailto:Michaelkhorne1@gmail.com" TargetMode="External"/><Relationship Id="rId34" Type="http://schemas.openxmlformats.org/officeDocument/2006/relationships/hyperlink" Target="mailto:norafinny0176@gmail.com" TargetMode="External"/><Relationship Id="rId7" Type="http://schemas.openxmlformats.org/officeDocument/2006/relationships/image" Target="media/image2.png"/><Relationship Id="rId12" Type="http://schemas.openxmlformats.org/officeDocument/2006/relationships/hyperlink" Target="mailto:Barbara.Sadhana@fema.dhs.gov" TargetMode="External"/><Relationship Id="rId17" Type="http://schemas.openxmlformats.org/officeDocument/2006/relationships/hyperlink" Target="mailto:Der12296@comcast.net" TargetMode="External"/><Relationship Id="rId25" Type="http://schemas.openxmlformats.org/officeDocument/2006/relationships/hyperlink" Target="mailto:Cleanbecuz_1@yahoo.com" TargetMode="External"/><Relationship Id="rId33" Type="http://schemas.openxmlformats.org/officeDocument/2006/relationships/hyperlink" Target="mailto:marialee452@gmail.com" TargetMode="External"/><Relationship Id="rId2" Type="http://schemas.openxmlformats.org/officeDocument/2006/relationships/styles" Target="styles.xml"/><Relationship Id="rId16" Type="http://schemas.openxmlformats.org/officeDocument/2006/relationships/hyperlink" Target="mailto:Ponylady90@hotmail.com" TargetMode="External"/><Relationship Id="rId20" Type="http://schemas.openxmlformats.org/officeDocument/2006/relationships/hyperlink" Target="mailto:Chrismauck84@yahoo.com" TargetMode="External"/><Relationship Id="rId29" Type="http://schemas.openxmlformats.org/officeDocument/2006/relationships/hyperlink" Target="mailto:Norman2500@aol.com" TargetMode="External"/><Relationship Id="rId1" Type="http://schemas.openxmlformats.org/officeDocument/2006/relationships/numbering" Target="numbering.xml"/><Relationship Id="rId6" Type="http://schemas.openxmlformats.org/officeDocument/2006/relationships/hyperlink" Target="mailto:meredith@therecoveryconnectionllc.com" TargetMode="External"/><Relationship Id="rId11" Type="http://schemas.openxmlformats.org/officeDocument/2006/relationships/image" Target="media/image4.wmf"/><Relationship Id="rId24" Type="http://schemas.openxmlformats.org/officeDocument/2006/relationships/hyperlink" Target="mailto:dtcustombuilds@gmail.com" TargetMode="External"/><Relationship Id="rId32" Type="http://schemas.openxmlformats.org/officeDocument/2006/relationships/hyperlink" Target="mailto:graciousmountain@protonmail.com" TargetMode="External"/><Relationship Id="rId5" Type="http://schemas.openxmlformats.org/officeDocument/2006/relationships/image" Target="media/image1.png"/><Relationship Id="rId15" Type="http://schemas.openxmlformats.org/officeDocument/2006/relationships/hyperlink" Target="mailto:cleanduetona@yahoo.com" TargetMode="External"/><Relationship Id="rId23" Type="http://schemas.openxmlformats.org/officeDocument/2006/relationships/hyperlink" Target="mailto:gitterdontrev@aol.com" TargetMode="External"/><Relationship Id="rId28" Type="http://schemas.openxmlformats.org/officeDocument/2006/relationships/hyperlink" Target="mailto:Christinahans1975@gmail.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peytoncrebbs@yahoo.com" TargetMode="External"/><Relationship Id="rId31" Type="http://schemas.openxmlformats.org/officeDocument/2006/relationships/hyperlink" Target="mailto:mrwadesr@hotmail.com" TargetMode="External"/><Relationship Id="rId4" Type="http://schemas.openxmlformats.org/officeDocument/2006/relationships/webSettings" Target="webSettings.xml"/><Relationship Id="rId9" Type="http://schemas.openxmlformats.org/officeDocument/2006/relationships/hyperlink" Target="mailto:wj_horton@yahoo.com" TargetMode="External"/><Relationship Id="rId14" Type="http://schemas.openxmlformats.org/officeDocument/2006/relationships/hyperlink" Target="mailto:Dannym246@gmail.com" TargetMode="External"/><Relationship Id="rId22" Type="http://schemas.openxmlformats.org/officeDocument/2006/relationships/hyperlink" Target="mailto:lylearolfes@gmail.com" TargetMode="External"/><Relationship Id="rId27" Type="http://schemas.openxmlformats.org/officeDocument/2006/relationships/hyperlink" Target="mailto:bowmanhomeremodeling@gmail.com" TargetMode="External"/><Relationship Id="rId30" Type="http://schemas.openxmlformats.org/officeDocument/2006/relationships/hyperlink" Target="mailto:meredith@therecoveryconnectionllc.com" TargetMode="External"/><Relationship Id="rId35" Type="http://schemas.openxmlformats.org/officeDocument/2006/relationships/fontTable" Target="fontTable.xml"/><Relationship Id="rId8" Type="http://schemas.openxmlformats.org/officeDocument/2006/relationships/image" Target="file:///C:\var\folders\0p\pr71lp114sv535q7s85lvl1w0000gn\T\com.microsoft.Word\WebArchiveCopyPasteTempFiles\page2image65531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3376</Words>
  <Characters>19246</Characters>
  <Application>Microsoft Office Word</Application>
  <DocSecurity>0</DocSecurity>
  <Lines>160</Lines>
  <Paragraphs>45</Paragraphs>
  <ScaleCrop>false</ScaleCrop>
  <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Horton</dc:creator>
  <cp:keywords/>
  <dc:description/>
  <cp:lastModifiedBy>Wendy Horton</cp:lastModifiedBy>
  <cp:revision>1</cp:revision>
  <dcterms:created xsi:type="dcterms:W3CDTF">2022-11-17T21:56:00Z</dcterms:created>
  <dcterms:modified xsi:type="dcterms:W3CDTF">2022-11-17T21:57:00Z</dcterms:modified>
</cp:coreProperties>
</file>